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939149" w14:textId="77777777" w:rsidR="009E25CD" w:rsidRPr="000026D9" w:rsidRDefault="009E25CD" w:rsidP="009E25CD">
      <w:pPr>
        <w:pStyle w:val="Zhlav"/>
        <w:rPr>
          <w:rFonts w:ascii="Segoe UI" w:hAnsi="Segoe UI" w:cs="Segoe UI"/>
          <w:sz w:val="20"/>
          <w:szCs w:val="20"/>
        </w:rPr>
      </w:pPr>
      <w:r w:rsidRPr="000026D9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                                  Číslo smlouvy GasNet:</w:t>
      </w:r>
    </w:p>
    <w:p w14:paraId="16163155" w14:textId="0246E119" w:rsidR="00990C93" w:rsidRDefault="009E25CD" w:rsidP="009E25CD">
      <w:pPr>
        <w:pStyle w:val="Zhlav"/>
        <w:rPr>
          <w:rFonts w:ascii="Segoe UI" w:hAnsi="Segoe UI" w:cs="Segoe UI"/>
          <w:sz w:val="20"/>
          <w:szCs w:val="20"/>
        </w:rPr>
      </w:pPr>
      <w:r w:rsidRPr="000026D9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                                  Číslo smlouvy SŽ:</w:t>
      </w:r>
    </w:p>
    <w:p w14:paraId="5C89611B" w14:textId="7CCEE5E9" w:rsidR="00990C93" w:rsidRDefault="00990C93" w:rsidP="00990C93">
      <w:pPr>
        <w:pStyle w:val="Zhlav"/>
        <w:rPr>
          <w:rFonts w:ascii="Segoe UI" w:hAnsi="Segoe UI" w:cs="Segoe UI"/>
          <w:sz w:val="20"/>
          <w:szCs w:val="20"/>
        </w:rPr>
      </w:pPr>
      <w:r w:rsidRPr="000026D9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                                  Číslo smlouvy S</w:t>
      </w:r>
      <w:r>
        <w:rPr>
          <w:rFonts w:ascii="Segoe UI" w:hAnsi="Segoe UI" w:cs="Segoe UI"/>
          <w:sz w:val="20"/>
          <w:szCs w:val="20"/>
        </w:rPr>
        <w:t>tavebníka</w:t>
      </w:r>
      <w:r w:rsidRPr="000026D9">
        <w:rPr>
          <w:rFonts w:ascii="Segoe UI" w:hAnsi="Segoe UI" w:cs="Segoe UI"/>
          <w:sz w:val="20"/>
          <w:szCs w:val="20"/>
        </w:rPr>
        <w:t>:</w:t>
      </w:r>
    </w:p>
    <w:p w14:paraId="483976C2" w14:textId="22EDC11D" w:rsidR="009E25CD" w:rsidRPr="003F7139" w:rsidRDefault="009E25CD" w:rsidP="009E25CD">
      <w:pPr>
        <w:pStyle w:val="Zhlav"/>
        <w:rPr>
          <w:rFonts w:ascii="Segoe UI" w:hAnsi="Segoe UI" w:cs="Segoe UI"/>
          <w:sz w:val="18"/>
        </w:rPr>
      </w:pPr>
      <w:r w:rsidRPr="000026D9">
        <w:rPr>
          <w:rFonts w:ascii="Segoe UI" w:hAnsi="Segoe UI" w:cs="Segoe UI"/>
          <w:sz w:val="20"/>
          <w:szCs w:val="20"/>
        </w:rPr>
        <w:t xml:space="preserve"> </w:t>
      </w:r>
    </w:p>
    <w:p w14:paraId="1EEB7A79" w14:textId="4CD88468" w:rsidR="00392E5F" w:rsidRPr="000026D9" w:rsidRDefault="00392E5F" w:rsidP="00392E5F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</w:pPr>
      <w:r w:rsidRPr="000026D9"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  <w:t>SMLOUVA O</w:t>
      </w:r>
      <w:r w:rsidR="009F42EF"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eastAsia="x-none"/>
        </w:rPr>
        <w:t xml:space="preserve"> </w:t>
      </w:r>
      <w:r w:rsidRPr="000026D9"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  <w:t>ZŘÍZENÍ VĚCNÉHO BŘEMENE</w:t>
      </w:r>
    </w:p>
    <w:p w14:paraId="4AC63C1D" w14:textId="77777777" w:rsidR="00392E5F" w:rsidRPr="000026D9" w:rsidRDefault="00392E5F" w:rsidP="00392E5F">
      <w:pPr>
        <w:numPr>
          <w:ilvl w:val="0"/>
          <w:numId w:val="5"/>
        </w:numPr>
        <w:pBdr>
          <w:top w:val="single" w:sz="4" w:space="1" w:color="auto"/>
          <w:bottom w:val="single" w:sz="4" w:space="1" w:color="auto"/>
        </w:pBd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</w:pPr>
      <w:r w:rsidRPr="000026D9"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  <w:t>s l u ž e b n o s t i</w:t>
      </w:r>
      <w:r w:rsidRPr="000026D9"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eastAsia="x-none"/>
        </w:rPr>
        <w:t xml:space="preserve"> </w:t>
      </w:r>
    </w:p>
    <w:p w14:paraId="74745ED7" w14:textId="446F5E25" w:rsidR="00A17B1F" w:rsidRPr="003F7139" w:rsidRDefault="00A17B1F" w:rsidP="00123DB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</w:pPr>
      <w:r w:rsidRPr="003F7139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uzavřená v souladu s ustanovením § 59 </w:t>
      </w:r>
      <w:r w:rsidR="004377D0" w:rsidRPr="003F7139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odst. </w:t>
      </w:r>
      <w:r w:rsidR="0042456A" w:rsidRPr="003F7139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2 </w:t>
      </w:r>
      <w:r w:rsidRPr="003F7139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zákona č. 458/2000 Sb., o podmínkách podnikání a o výkonu státní správy v energetických odvětvích a o změně některých zákonů (energetický zákon), ve znění pozdějších předpisů</w:t>
      </w:r>
      <w:r w:rsidR="003F7139">
        <w:rPr>
          <w:rFonts w:ascii="Segoe UI" w:eastAsia="Times New Roman" w:hAnsi="Segoe UI" w:cs="Segoe UI"/>
          <w:iCs/>
          <w:sz w:val="20"/>
          <w:szCs w:val="20"/>
          <w:lang w:eastAsia="x-none"/>
        </w:rPr>
        <w:t>,</w:t>
      </w:r>
      <w:r w:rsidR="003F7139" w:rsidRPr="00FD0F2F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v souladu s ustanovením § 5a odst. 2. zákona č. 266/1994 Sb., o dráhách, ve znění pozdějších předpisů</w:t>
      </w:r>
      <w:r w:rsidRPr="003F7139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a v souladu s ustanoveními § </w:t>
      </w:r>
      <w:r w:rsidR="00BC4413">
        <w:rPr>
          <w:rFonts w:ascii="Segoe UI" w:eastAsia="Times New Roman" w:hAnsi="Segoe UI" w:cs="Segoe UI"/>
          <w:iCs/>
          <w:sz w:val="20"/>
          <w:szCs w:val="20"/>
          <w:lang w:eastAsia="x-none"/>
        </w:rPr>
        <w:t>1257</w:t>
      </w:r>
      <w:r w:rsidR="00BC4413" w:rsidRPr="003F7139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</w:t>
      </w:r>
      <w:r w:rsidRPr="003F7139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- </w:t>
      </w:r>
      <w:r w:rsidR="00BC4413">
        <w:rPr>
          <w:rFonts w:ascii="Segoe UI" w:eastAsia="Times New Roman" w:hAnsi="Segoe UI" w:cs="Segoe UI"/>
          <w:iCs/>
          <w:sz w:val="20"/>
          <w:szCs w:val="20"/>
          <w:lang w:eastAsia="x-none"/>
        </w:rPr>
        <w:t>1266 a 1299 - 1302</w:t>
      </w:r>
      <w:r w:rsidR="00BC4413" w:rsidRPr="003F7139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</w:t>
      </w:r>
      <w:r w:rsidRPr="003F7139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zákona č. 89/2012 Sb., občanský zákoník, ve znění pozdějších předpisů</w:t>
      </w:r>
    </w:p>
    <w:p w14:paraId="527C8F25" w14:textId="77777777" w:rsidR="00010516" w:rsidRDefault="00010516" w:rsidP="006C4A46">
      <w:pPr>
        <w:pStyle w:val="Zkladntextodsazen"/>
        <w:jc w:val="center"/>
        <w:rPr>
          <w:rFonts w:ascii="Segoe UI" w:hAnsi="Segoe UI" w:cs="Segoe UI"/>
          <w:sz w:val="20"/>
          <w:szCs w:val="20"/>
        </w:rPr>
      </w:pPr>
    </w:p>
    <w:p w14:paraId="1403BC48" w14:textId="0A78AC74" w:rsidR="006C4A46" w:rsidRPr="003F7139" w:rsidRDefault="006C4A46" w:rsidP="006C4A46">
      <w:pPr>
        <w:pStyle w:val="Zkladntextodsazen"/>
        <w:jc w:val="center"/>
        <w:rPr>
          <w:rFonts w:ascii="Segoe UI" w:eastAsia="Times New Roman" w:hAnsi="Segoe UI" w:cs="Segoe UI"/>
          <w:color w:val="000000"/>
          <w:spacing w:val="-6"/>
          <w:sz w:val="20"/>
          <w:szCs w:val="20"/>
          <w:lang w:eastAsia="cs-CZ"/>
        </w:rPr>
      </w:pPr>
      <w:r w:rsidRPr="003F7139">
        <w:rPr>
          <w:rFonts w:ascii="Segoe UI" w:hAnsi="Segoe UI" w:cs="Segoe UI"/>
          <w:sz w:val="20"/>
          <w:szCs w:val="20"/>
        </w:rPr>
        <w:t xml:space="preserve">  </w:t>
      </w:r>
      <w:r w:rsidRPr="003F7139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mezi s</w:t>
      </w:r>
      <w:r w:rsidR="0082528E" w:rsidRPr="003F7139">
        <w:rPr>
          <w:rFonts w:ascii="Segoe UI" w:eastAsia="Times New Roman" w:hAnsi="Segoe UI" w:cs="Segoe UI"/>
          <w:sz w:val="20"/>
          <w:szCs w:val="20"/>
          <w:lang w:eastAsia="x-none"/>
        </w:rPr>
        <w:t>mluvními stranami</w:t>
      </w:r>
    </w:p>
    <w:p w14:paraId="6E5AD3F8" w14:textId="77777777" w:rsidR="006C4A46" w:rsidRPr="003F7139" w:rsidRDefault="006C4A46" w:rsidP="006C4A46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</w:p>
    <w:p w14:paraId="2D82CBAE" w14:textId="4B0FB1FD" w:rsidR="006C4A46" w:rsidRPr="003F7139" w:rsidRDefault="006C4A46" w:rsidP="006C4A46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3F7139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 xml:space="preserve">1. Správa </w:t>
      </w:r>
      <w:r w:rsidR="008B723A" w:rsidRPr="003F7139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železnic</w:t>
      </w:r>
      <w:r w:rsidRPr="003F7139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 xml:space="preserve">, státní organizace    </w:t>
      </w:r>
    </w:p>
    <w:p w14:paraId="0DCC8BFC" w14:textId="1B0D030F" w:rsidR="006C4A46" w:rsidRPr="003F7139" w:rsidRDefault="006C4A46" w:rsidP="006C4A46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F7139">
        <w:rPr>
          <w:rFonts w:ascii="Segoe UI" w:eastAsia="Times New Roman" w:hAnsi="Segoe UI" w:cs="Segoe UI"/>
          <w:sz w:val="20"/>
          <w:szCs w:val="20"/>
          <w:lang w:eastAsia="cs-CZ"/>
        </w:rPr>
        <w:t>Se sídlem</w:t>
      </w:r>
      <w:r w:rsidRPr="003F7139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3F7139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3F7139">
        <w:rPr>
          <w:rFonts w:ascii="Segoe UI" w:eastAsia="Times New Roman" w:hAnsi="Segoe UI" w:cs="Segoe UI"/>
          <w:sz w:val="20"/>
          <w:szCs w:val="20"/>
          <w:lang w:eastAsia="cs-CZ"/>
        </w:rPr>
        <w:tab/>
        <w:t xml:space="preserve">: Praha 1 - Nové Město, Dlážděná 1003/7, PSČ 110 00      </w:t>
      </w:r>
    </w:p>
    <w:p w14:paraId="7B22F7BE" w14:textId="762FB70B" w:rsidR="006C4A46" w:rsidRPr="003F7139" w:rsidRDefault="006C4A46" w:rsidP="006C4A46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F7139">
        <w:rPr>
          <w:rFonts w:ascii="Segoe UI" w:eastAsia="Times New Roman" w:hAnsi="Segoe UI" w:cs="Segoe UI"/>
          <w:sz w:val="20"/>
          <w:szCs w:val="20"/>
          <w:lang w:eastAsia="cs-CZ"/>
        </w:rPr>
        <w:t>IČO</w:t>
      </w:r>
      <w:r w:rsidRPr="003F7139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3F7139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3F7139">
        <w:rPr>
          <w:rFonts w:ascii="Segoe UI" w:eastAsia="Times New Roman" w:hAnsi="Segoe UI" w:cs="Segoe UI"/>
          <w:sz w:val="20"/>
          <w:szCs w:val="20"/>
          <w:lang w:eastAsia="cs-CZ"/>
        </w:rPr>
        <w:tab/>
        <w:t>: 70994234</w:t>
      </w:r>
    </w:p>
    <w:p w14:paraId="078732E1" w14:textId="1F8E136A" w:rsidR="006C4A46" w:rsidRPr="003F7139" w:rsidRDefault="006C4A46" w:rsidP="006C4A46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F7139">
        <w:rPr>
          <w:rFonts w:ascii="Segoe UI" w:eastAsia="Times New Roman" w:hAnsi="Segoe UI" w:cs="Segoe UI"/>
          <w:sz w:val="20"/>
          <w:szCs w:val="20"/>
          <w:lang w:eastAsia="cs-CZ"/>
        </w:rPr>
        <w:t>DIČ</w:t>
      </w:r>
      <w:r w:rsidRPr="003F7139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3F7139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3F7139">
        <w:rPr>
          <w:rFonts w:ascii="Segoe UI" w:eastAsia="Times New Roman" w:hAnsi="Segoe UI" w:cs="Segoe UI"/>
          <w:sz w:val="20"/>
          <w:szCs w:val="20"/>
          <w:lang w:eastAsia="cs-CZ"/>
        </w:rPr>
        <w:tab/>
        <w:t>: CZ70994234</w:t>
      </w:r>
    </w:p>
    <w:p w14:paraId="68B7A925" w14:textId="288B8B12" w:rsidR="006C4A46" w:rsidRPr="003F7139" w:rsidRDefault="006C4A46" w:rsidP="006C4A46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spacing w:after="0" w:line="240" w:lineRule="auto"/>
        <w:ind w:left="2127" w:right="-285" w:hanging="2127"/>
        <w:rPr>
          <w:rFonts w:ascii="Segoe UI" w:eastAsia="Times New Roman" w:hAnsi="Segoe UI" w:cs="Segoe UI"/>
          <w:sz w:val="20"/>
          <w:szCs w:val="20"/>
          <w:lang w:val="x-none" w:eastAsia="x-none"/>
        </w:rPr>
      </w:pPr>
      <w:r w:rsidRPr="003F7139">
        <w:rPr>
          <w:rFonts w:ascii="Segoe UI" w:eastAsia="Times New Roman" w:hAnsi="Segoe UI" w:cs="Segoe UI"/>
          <w:sz w:val="20"/>
          <w:szCs w:val="20"/>
          <w:lang w:val="x-none" w:eastAsia="x-none"/>
        </w:rPr>
        <w:t>Zaps</w:t>
      </w:r>
      <w:r w:rsidR="00715AE0" w:rsidRPr="003F7139">
        <w:rPr>
          <w:rFonts w:ascii="Segoe UI" w:eastAsia="Times New Roman" w:hAnsi="Segoe UI" w:cs="Segoe UI"/>
          <w:sz w:val="20"/>
          <w:szCs w:val="20"/>
          <w:lang w:eastAsia="x-none"/>
        </w:rPr>
        <w:t>á</w:t>
      </w:r>
      <w:r w:rsidRPr="003F7139">
        <w:rPr>
          <w:rFonts w:ascii="Segoe UI" w:eastAsia="Times New Roman" w:hAnsi="Segoe UI" w:cs="Segoe UI"/>
          <w:sz w:val="20"/>
          <w:szCs w:val="20"/>
          <w:lang w:val="x-none" w:eastAsia="x-none"/>
        </w:rPr>
        <w:t>n</w:t>
      </w:r>
      <w:r w:rsidR="00715AE0" w:rsidRPr="003F7139">
        <w:rPr>
          <w:rFonts w:ascii="Segoe UI" w:eastAsia="Times New Roman" w:hAnsi="Segoe UI" w:cs="Segoe UI"/>
          <w:sz w:val="20"/>
          <w:szCs w:val="20"/>
          <w:lang w:eastAsia="x-none"/>
        </w:rPr>
        <w:t>a</w:t>
      </w:r>
      <w:r w:rsidRPr="003F7139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3F7139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3F7139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3F7139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: v obchodním rejstříku vedeném Městským soudem v </w:t>
      </w:r>
    </w:p>
    <w:p w14:paraId="68E0CE40" w14:textId="0C6308E9" w:rsidR="006C4A46" w:rsidRPr="003F7139" w:rsidRDefault="006C4A46" w:rsidP="006C4A46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spacing w:after="0" w:line="240" w:lineRule="auto"/>
        <w:ind w:left="2127" w:right="-285" w:hanging="2127"/>
        <w:rPr>
          <w:rFonts w:ascii="Segoe UI" w:eastAsia="Times New Roman" w:hAnsi="Segoe UI" w:cs="Segoe UI"/>
          <w:sz w:val="20"/>
          <w:szCs w:val="20"/>
          <w:lang w:val="x-none" w:eastAsia="x-none"/>
        </w:rPr>
      </w:pPr>
      <w:r w:rsidRPr="003F7139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3F7139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3F7139">
        <w:rPr>
          <w:rFonts w:ascii="Segoe UI" w:eastAsia="Times New Roman" w:hAnsi="Segoe UI" w:cs="Segoe UI"/>
          <w:sz w:val="20"/>
          <w:szCs w:val="20"/>
          <w:lang w:val="en-US" w:eastAsia="x-none"/>
        </w:rPr>
        <w:tab/>
        <w:t xml:space="preserve">  </w:t>
      </w:r>
      <w:r w:rsidRPr="003F7139">
        <w:rPr>
          <w:rFonts w:ascii="Segoe UI" w:eastAsia="Times New Roman" w:hAnsi="Segoe UI" w:cs="Segoe UI"/>
          <w:sz w:val="20"/>
          <w:szCs w:val="20"/>
          <w:lang w:val="x-none" w:eastAsia="x-none"/>
        </w:rPr>
        <w:t>Praze, oddíl A, vložka 48384</w:t>
      </w:r>
    </w:p>
    <w:p w14:paraId="135556FA" w14:textId="4E597E2D" w:rsidR="006C4A46" w:rsidRPr="003F7139" w:rsidRDefault="006C4A46" w:rsidP="006C4A46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spacing w:after="0" w:line="240" w:lineRule="auto"/>
        <w:ind w:left="2127" w:right="-285" w:hanging="2127"/>
        <w:rPr>
          <w:rFonts w:ascii="Segoe UI" w:eastAsia="Times New Roman" w:hAnsi="Segoe UI" w:cs="Segoe UI"/>
          <w:sz w:val="20"/>
          <w:szCs w:val="20"/>
          <w:lang w:eastAsia="x-none"/>
        </w:rPr>
      </w:pPr>
      <w:r w:rsidRPr="003F7139">
        <w:rPr>
          <w:rFonts w:ascii="Segoe UI" w:eastAsia="Times New Roman" w:hAnsi="Segoe UI" w:cs="Segoe UI"/>
          <w:sz w:val="20"/>
          <w:szCs w:val="20"/>
          <w:lang w:val="x-none" w:eastAsia="x-none"/>
        </w:rPr>
        <w:t>Bankovní spojení</w:t>
      </w:r>
      <w:r w:rsidRPr="003F7139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3F7139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3F7139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3F7139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: </w:t>
      </w:r>
      <w:r w:rsidRPr="003F7139">
        <w:rPr>
          <w:rFonts w:ascii="Segoe UI" w:eastAsia="Times New Roman" w:hAnsi="Segoe UI" w:cs="Segoe UI"/>
          <w:sz w:val="20"/>
          <w:szCs w:val="20"/>
          <w:lang w:eastAsia="x-none"/>
        </w:rPr>
        <w:t>Česká národní banka, číslo účtu 14606011/0710</w:t>
      </w:r>
    </w:p>
    <w:p w14:paraId="4BF6739C" w14:textId="5A4A72A4" w:rsidR="006C4A46" w:rsidRPr="003F7139" w:rsidRDefault="00715AE0" w:rsidP="006C4A46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right="-285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F7139">
        <w:rPr>
          <w:rFonts w:ascii="Segoe UI" w:eastAsia="Times New Roman" w:hAnsi="Segoe UI" w:cs="Segoe UI"/>
          <w:sz w:val="20"/>
          <w:szCs w:val="20"/>
          <w:lang w:eastAsia="cs-CZ"/>
        </w:rPr>
        <w:t>z</w:t>
      </w:r>
      <w:r w:rsidR="006C4A46" w:rsidRPr="003F7139">
        <w:rPr>
          <w:rFonts w:ascii="Segoe UI" w:eastAsia="Times New Roman" w:hAnsi="Segoe UI" w:cs="Segoe UI"/>
          <w:sz w:val="20"/>
          <w:szCs w:val="20"/>
          <w:lang w:eastAsia="cs-CZ"/>
        </w:rPr>
        <w:t>astoupen</w:t>
      </w:r>
      <w:r w:rsidRPr="003F7139">
        <w:rPr>
          <w:rFonts w:ascii="Segoe UI" w:eastAsia="Times New Roman" w:hAnsi="Segoe UI" w:cs="Segoe UI"/>
          <w:sz w:val="20"/>
          <w:szCs w:val="20"/>
          <w:lang w:eastAsia="cs-CZ"/>
        </w:rPr>
        <w:t>a</w:t>
      </w:r>
      <w:r w:rsidR="006C4A46" w:rsidRPr="003F7139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="006C4A46" w:rsidRPr="003F7139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="006C4A46" w:rsidRPr="003F7139">
        <w:rPr>
          <w:rFonts w:ascii="Segoe UI" w:eastAsia="Times New Roman" w:hAnsi="Segoe UI" w:cs="Segoe UI"/>
          <w:sz w:val="20"/>
          <w:szCs w:val="20"/>
          <w:lang w:eastAsia="cs-CZ"/>
        </w:rPr>
        <w:tab/>
        <w:t xml:space="preserve">: </w:t>
      </w:r>
      <w:r w:rsidR="008E345B" w:rsidRPr="003F7139">
        <w:rPr>
          <w:rFonts w:ascii="Segoe UI" w:eastAsia="Times New Roman" w:hAnsi="Segoe UI" w:cs="Segoe UI"/>
          <w:sz w:val="20"/>
          <w:szCs w:val="20"/>
          <w:lang w:eastAsia="cs-CZ"/>
        </w:rPr>
        <w:t>…………………………………..</w:t>
      </w:r>
    </w:p>
    <w:p w14:paraId="48BE09C1" w14:textId="3084AE0F" w:rsidR="006C4A46" w:rsidRPr="003F7139" w:rsidRDefault="006C4A46" w:rsidP="006C4A46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right="-285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F7139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3F7139">
        <w:rPr>
          <w:rFonts w:ascii="Segoe UI" w:eastAsia="Times New Roman" w:hAnsi="Segoe UI" w:cs="Segoe UI"/>
          <w:sz w:val="20"/>
          <w:szCs w:val="20"/>
          <w:lang w:eastAsia="cs-CZ"/>
        </w:rPr>
        <w:tab/>
        <w:t xml:space="preserve">          </w:t>
      </w:r>
      <w:r w:rsidR="00A33EB9" w:rsidRPr="00FD0F2F">
        <w:rPr>
          <w:rFonts w:ascii="Segoe UI" w:eastAsia="Times New Roman" w:hAnsi="Segoe UI" w:cs="Segoe UI"/>
          <w:sz w:val="20"/>
          <w:szCs w:val="20"/>
          <w:lang w:eastAsia="cs-CZ"/>
        </w:rPr>
        <w:t>na základě pověření č. ………ze dne ………….</w:t>
      </w:r>
    </w:p>
    <w:p w14:paraId="298C18D3" w14:textId="77777777" w:rsidR="00CB0AFD" w:rsidRDefault="00CB0AFD" w:rsidP="0027475B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right="-285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4C1FF3B4" w14:textId="69457AFD" w:rsidR="006C4A46" w:rsidRPr="003F7139" w:rsidRDefault="006C4A46" w:rsidP="0027475B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right="-285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F7139">
        <w:rPr>
          <w:rFonts w:ascii="Segoe UI" w:eastAsia="Times New Roman" w:hAnsi="Segoe UI" w:cs="Segoe UI"/>
          <w:sz w:val="20"/>
          <w:szCs w:val="20"/>
          <w:lang w:eastAsia="cs-CZ"/>
        </w:rPr>
        <w:t>(</w:t>
      </w:r>
      <w:r w:rsidR="003B722D">
        <w:rPr>
          <w:rFonts w:ascii="Segoe UI" w:eastAsia="Times New Roman" w:hAnsi="Segoe UI" w:cs="Segoe UI"/>
          <w:sz w:val="20"/>
          <w:szCs w:val="20"/>
          <w:lang w:eastAsia="cs-CZ"/>
        </w:rPr>
        <w:t>dále jen</w:t>
      </w:r>
      <w:r w:rsidR="003B722D" w:rsidRPr="003F7139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Pr="003B722D">
        <w:rPr>
          <w:rFonts w:ascii="Segoe UI" w:eastAsia="Times New Roman" w:hAnsi="Segoe UI" w:cs="Segoe UI"/>
          <w:b/>
          <w:i/>
          <w:sz w:val="20"/>
          <w:szCs w:val="20"/>
          <w:lang w:eastAsia="cs-CZ"/>
        </w:rPr>
        <w:t>„povinný“</w:t>
      </w:r>
      <w:r w:rsidRPr="003F7139">
        <w:rPr>
          <w:rFonts w:ascii="Segoe UI" w:eastAsia="Times New Roman" w:hAnsi="Segoe UI" w:cs="Segoe UI"/>
          <w:sz w:val="20"/>
          <w:szCs w:val="20"/>
          <w:lang w:eastAsia="cs-CZ"/>
        </w:rPr>
        <w:t>)</w:t>
      </w:r>
    </w:p>
    <w:p w14:paraId="00D51178" w14:textId="51DE510A" w:rsidR="006C4A46" w:rsidRDefault="006C4A46" w:rsidP="006C4A46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58D7C2CD" w14:textId="685907F7" w:rsidR="00F05504" w:rsidRPr="003F7139" w:rsidRDefault="00F05504" w:rsidP="006C4A46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>
        <w:rPr>
          <w:rFonts w:ascii="Segoe UI" w:eastAsia="Times New Roman" w:hAnsi="Segoe UI" w:cs="Segoe UI"/>
          <w:sz w:val="20"/>
          <w:szCs w:val="20"/>
          <w:lang w:eastAsia="cs-CZ"/>
        </w:rPr>
        <w:t>a</w:t>
      </w:r>
    </w:p>
    <w:p w14:paraId="569D1036" w14:textId="77777777" w:rsidR="005F7256" w:rsidRPr="003F7139" w:rsidRDefault="005F7256" w:rsidP="006C4A46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</w:p>
    <w:p w14:paraId="245A4EFE" w14:textId="77777777" w:rsidR="006C4A46" w:rsidRPr="003F7139" w:rsidRDefault="006C4A46" w:rsidP="006C4A46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3F7139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2. GasNet, s.r.o.</w:t>
      </w:r>
    </w:p>
    <w:p w14:paraId="37953A88" w14:textId="77777777" w:rsidR="006C4A46" w:rsidRPr="003F7139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3F7139">
        <w:rPr>
          <w:rFonts w:ascii="Segoe UI" w:eastAsia="Calibri" w:hAnsi="Segoe UI" w:cs="Segoe UI"/>
          <w:iCs/>
          <w:sz w:val="20"/>
          <w:szCs w:val="20"/>
        </w:rPr>
        <w:t>Se sídlem</w:t>
      </w:r>
      <w:r w:rsidRPr="003F7139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Pr="003F7139">
        <w:rPr>
          <w:rFonts w:ascii="Segoe UI" w:eastAsia="Times New Roman" w:hAnsi="Segoe UI" w:cs="Segoe UI"/>
          <w:sz w:val="20"/>
          <w:szCs w:val="20"/>
          <w:lang w:eastAsia="cs-CZ"/>
        </w:rPr>
        <w:t>Klíšská 940/96, Klíše, 400 01 Ústí nad Labem</w:t>
      </w:r>
    </w:p>
    <w:p w14:paraId="72F343D7" w14:textId="433ACE54" w:rsidR="006C4A46" w:rsidRPr="003F7139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3F7139">
        <w:rPr>
          <w:rFonts w:ascii="Segoe UI" w:eastAsia="Calibri" w:hAnsi="Segoe UI" w:cs="Segoe UI"/>
          <w:iCs/>
          <w:sz w:val="20"/>
          <w:szCs w:val="20"/>
        </w:rPr>
        <w:t>I</w:t>
      </w:r>
      <w:r w:rsidR="00473C27" w:rsidRPr="003F7139">
        <w:rPr>
          <w:rFonts w:ascii="Segoe UI" w:eastAsia="Calibri" w:hAnsi="Segoe UI" w:cs="Segoe UI"/>
          <w:iCs/>
          <w:sz w:val="20"/>
          <w:szCs w:val="20"/>
        </w:rPr>
        <w:t>ČO</w:t>
      </w:r>
      <w:r w:rsidRPr="003F7139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Pr="003F7139">
        <w:rPr>
          <w:rFonts w:ascii="Segoe UI" w:eastAsia="Times New Roman" w:hAnsi="Segoe UI" w:cs="Segoe UI"/>
          <w:sz w:val="20"/>
          <w:szCs w:val="20"/>
          <w:lang w:eastAsia="cs-CZ"/>
        </w:rPr>
        <w:t>27295567</w:t>
      </w:r>
    </w:p>
    <w:p w14:paraId="797E7BC0" w14:textId="77777777" w:rsidR="006C4A46" w:rsidRPr="003F7139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3F7139">
        <w:rPr>
          <w:rFonts w:ascii="Segoe UI" w:eastAsia="Calibri" w:hAnsi="Segoe UI" w:cs="Segoe UI"/>
          <w:iCs/>
          <w:sz w:val="20"/>
          <w:szCs w:val="20"/>
        </w:rPr>
        <w:t>DIČ</w:t>
      </w:r>
      <w:r w:rsidRPr="003F7139">
        <w:rPr>
          <w:rFonts w:ascii="Segoe UI" w:eastAsia="Calibri" w:hAnsi="Segoe UI" w:cs="Segoe UI"/>
          <w:iCs/>
          <w:sz w:val="20"/>
          <w:szCs w:val="20"/>
        </w:rPr>
        <w:tab/>
        <w:t>: CZ27295567</w:t>
      </w:r>
    </w:p>
    <w:p w14:paraId="332D2F41" w14:textId="4D7AB1C7" w:rsidR="006C4A46" w:rsidRPr="003F7139" w:rsidRDefault="0033756E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1139C5">
        <w:rPr>
          <w:rFonts w:ascii="Segoe UI" w:hAnsi="Segoe UI" w:cs="Segoe UI"/>
          <w:sz w:val="20"/>
          <w:szCs w:val="20"/>
        </w:rPr>
        <w:t>Spisová značka</w:t>
      </w:r>
      <w:r w:rsidR="006C4A46" w:rsidRPr="003F7139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="006E4C26" w:rsidRPr="001139C5">
        <w:rPr>
          <w:rFonts w:ascii="Segoe UI" w:hAnsi="Segoe UI" w:cs="Segoe UI"/>
          <w:sz w:val="20"/>
          <w:szCs w:val="20"/>
        </w:rPr>
        <w:t>C 23083 vedená u Krajského soudu v Ústí nad Labem</w:t>
      </w:r>
      <w:r w:rsidR="006C4A46" w:rsidRPr="003F7139">
        <w:rPr>
          <w:rFonts w:ascii="Segoe UI" w:eastAsia="Calibri" w:hAnsi="Segoe UI" w:cs="Segoe UI"/>
          <w:iCs/>
          <w:sz w:val="20"/>
          <w:szCs w:val="20"/>
        </w:rPr>
        <w:t xml:space="preserve"> </w:t>
      </w:r>
    </w:p>
    <w:p w14:paraId="68938E2E" w14:textId="3661C654" w:rsidR="006C4A46" w:rsidRPr="003F7139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8525DF">
        <w:rPr>
          <w:rFonts w:ascii="Segoe UI" w:eastAsia="Calibri" w:hAnsi="Segoe UI" w:cs="Segoe UI"/>
          <w:b/>
          <w:bCs/>
          <w:iCs/>
          <w:sz w:val="20"/>
          <w:szCs w:val="20"/>
        </w:rPr>
        <w:t>zastoupen</w:t>
      </w:r>
      <w:r w:rsidR="00715AE0" w:rsidRPr="008525DF">
        <w:rPr>
          <w:rFonts w:ascii="Segoe UI" w:eastAsia="Calibri" w:hAnsi="Segoe UI" w:cs="Segoe UI"/>
          <w:b/>
          <w:bCs/>
          <w:iCs/>
          <w:sz w:val="20"/>
          <w:szCs w:val="20"/>
        </w:rPr>
        <w:t>a</w:t>
      </w:r>
      <w:r w:rsidRPr="008525DF">
        <w:rPr>
          <w:rFonts w:ascii="Segoe UI" w:eastAsia="Calibri" w:hAnsi="Segoe UI" w:cs="Segoe UI"/>
          <w:b/>
          <w:bCs/>
          <w:iCs/>
          <w:sz w:val="20"/>
          <w:szCs w:val="20"/>
        </w:rPr>
        <w:t xml:space="preserve"> na základě plné moci společností</w:t>
      </w:r>
    </w:p>
    <w:p w14:paraId="7FC26D7F" w14:textId="77777777" w:rsidR="006C4A46" w:rsidRPr="003F7139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</w:p>
    <w:p w14:paraId="60EFABD4" w14:textId="23F8F504" w:rsidR="006C4A46" w:rsidRPr="003F7139" w:rsidRDefault="0062219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b/>
          <w:iCs/>
          <w:sz w:val="20"/>
          <w:szCs w:val="20"/>
        </w:rPr>
      </w:pPr>
      <w:r w:rsidRPr="003F7139">
        <w:rPr>
          <w:rFonts w:ascii="Segoe UI" w:eastAsia="Calibri" w:hAnsi="Segoe UI" w:cs="Segoe UI"/>
          <w:b/>
          <w:iCs/>
          <w:sz w:val="20"/>
          <w:szCs w:val="20"/>
        </w:rPr>
        <w:t>GasNet Služby</w:t>
      </w:r>
      <w:r w:rsidR="006C4A46" w:rsidRPr="003F7139">
        <w:rPr>
          <w:rFonts w:ascii="Segoe UI" w:eastAsia="Calibri" w:hAnsi="Segoe UI" w:cs="Segoe UI"/>
          <w:b/>
          <w:iCs/>
          <w:sz w:val="20"/>
          <w:szCs w:val="20"/>
        </w:rPr>
        <w:t>, s.r.o.</w:t>
      </w:r>
    </w:p>
    <w:p w14:paraId="659FC63F" w14:textId="77777777" w:rsidR="006C4A46" w:rsidRPr="003F7139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F7139">
        <w:rPr>
          <w:rFonts w:ascii="Segoe UI" w:eastAsia="Calibri" w:hAnsi="Segoe UI" w:cs="Segoe UI"/>
          <w:iCs/>
          <w:sz w:val="20"/>
          <w:szCs w:val="20"/>
        </w:rPr>
        <w:t>Se sídlem</w:t>
      </w:r>
      <w:r w:rsidRPr="003F7139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Pr="003F7139">
        <w:rPr>
          <w:rFonts w:ascii="Segoe UI" w:eastAsia="Times New Roman" w:hAnsi="Segoe UI" w:cs="Segoe UI"/>
          <w:sz w:val="20"/>
          <w:szCs w:val="20"/>
          <w:lang w:eastAsia="cs-CZ"/>
        </w:rPr>
        <w:t>Plynárenská 499/1, Zábrdovice, 602 00 Brno</w:t>
      </w:r>
    </w:p>
    <w:p w14:paraId="3D853DBF" w14:textId="5B305E40" w:rsidR="006C4A46" w:rsidRPr="003F7139" w:rsidRDefault="00473C27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3F7139">
        <w:rPr>
          <w:rFonts w:ascii="Segoe UI" w:eastAsia="Calibri" w:hAnsi="Segoe UI" w:cs="Segoe UI"/>
          <w:iCs/>
          <w:sz w:val="20"/>
          <w:szCs w:val="20"/>
        </w:rPr>
        <w:t>IČO</w:t>
      </w:r>
      <w:r w:rsidR="009E20B5" w:rsidRPr="003F7139">
        <w:rPr>
          <w:rFonts w:ascii="Segoe UI" w:eastAsia="Calibri" w:hAnsi="Segoe UI" w:cs="Segoe UI"/>
          <w:iCs/>
          <w:sz w:val="20"/>
          <w:szCs w:val="20"/>
        </w:rPr>
        <w:t xml:space="preserve">                                        </w:t>
      </w:r>
      <w:r w:rsidR="006C4A46" w:rsidRPr="003F7139">
        <w:rPr>
          <w:rFonts w:ascii="Segoe UI" w:eastAsia="Calibri" w:hAnsi="Segoe UI" w:cs="Segoe UI"/>
          <w:iCs/>
          <w:sz w:val="20"/>
          <w:szCs w:val="20"/>
        </w:rPr>
        <w:t>: 27935311</w:t>
      </w:r>
    </w:p>
    <w:p w14:paraId="3B9EA094" w14:textId="77777777" w:rsidR="006C4A46" w:rsidRPr="003F7139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3F7139">
        <w:rPr>
          <w:rFonts w:ascii="Segoe UI" w:eastAsia="Calibri" w:hAnsi="Segoe UI" w:cs="Segoe UI"/>
          <w:iCs/>
          <w:sz w:val="20"/>
          <w:szCs w:val="20"/>
        </w:rPr>
        <w:t>DIČ</w:t>
      </w:r>
      <w:r w:rsidRPr="003F7139">
        <w:rPr>
          <w:rFonts w:ascii="Segoe UI" w:eastAsia="Calibri" w:hAnsi="Segoe UI" w:cs="Segoe UI"/>
          <w:iCs/>
          <w:sz w:val="20"/>
          <w:szCs w:val="20"/>
        </w:rPr>
        <w:tab/>
        <w:t>: CZ27935311</w:t>
      </w:r>
    </w:p>
    <w:p w14:paraId="745FA4D1" w14:textId="77030EB5" w:rsidR="006C4A46" w:rsidRPr="003F7139" w:rsidRDefault="008F6CDD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1139C5">
        <w:rPr>
          <w:rFonts w:ascii="Segoe UI" w:hAnsi="Segoe UI" w:cs="Segoe UI"/>
          <w:sz w:val="20"/>
          <w:szCs w:val="20"/>
        </w:rPr>
        <w:t>Spisová značka</w:t>
      </w:r>
      <w:r w:rsidR="006C4A46" w:rsidRPr="003F7139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="00F078A7" w:rsidRPr="001139C5">
        <w:rPr>
          <w:rFonts w:ascii="Segoe UI" w:hAnsi="Segoe UI" w:cs="Segoe UI"/>
          <w:sz w:val="20"/>
          <w:szCs w:val="20"/>
        </w:rPr>
        <w:t>C 57165 vedená u Krajského soudu v Brně</w:t>
      </w:r>
    </w:p>
    <w:p w14:paraId="1442D246" w14:textId="77777777" w:rsidR="006C4A46" w:rsidRPr="003F7139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ind w:left="2550" w:hanging="2550"/>
        <w:textAlignment w:val="baseline"/>
        <w:rPr>
          <w:rFonts w:ascii="Segoe UI" w:eastAsia="Calibri" w:hAnsi="Segoe UI" w:cs="Segoe UI"/>
          <w:iCs/>
          <w:sz w:val="20"/>
          <w:szCs w:val="20"/>
        </w:rPr>
      </w:pPr>
    </w:p>
    <w:p w14:paraId="62899414" w14:textId="5D4BD537" w:rsidR="006C4A46" w:rsidRPr="00990A9F" w:rsidRDefault="00715AE0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ind w:left="2550" w:hanging="2550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3F7139">
        <w:rPr>
          <w:rFonts w:ascii="Segoe UI" w:eastAsia="Calibri" w:hAnsi="Segoe UI" w:cs="Segoe UI"/>
          <w:iCs/>
          <w:sz w:val="20"/>
          <w:szCs w:val="20"/>
        </w:rPr>
        <w:t>z</w:t>
      </w:r>
      <w:r w:rsidR="006C4A46" w:rsidRPr="003F7139">
        <w:rPr>
          <w:rFonts w:ascii="Segoe UI" w:eastAsia="Calibri" w:hAnsi="Segoe UI" w:cs="Segoe UI"/>
          <w:iCs/>
          <w:sz w:val="20"/>
          <w:szCs w:val="20"/>
        </w:rPr>
        <w:t xml:space="preserve">astoupena na základě </w:t>
      </w:r>
      <w:r w:rsidR="008B723A" w:rsidRPr="003F7139">
        <w:rPr>
          <w:rFonts w:ascii="Segoe UI" w:eastAsia="Calibri" w:hAnsi="Segoe UI" w:cs="Segoe UI"/>
          <w:iCs/>
          <w:sz w:val="20"/>
          <w:szCs w:val="20"/>
        </w:rPr>
        <w:t>plných mocí</w:t>
      </w:r>
      <w:r w:rsidR="006C4A46" w:rsidRPr="00990A9F">
        <w:rPr>
          <w:rFonts w:ascii="Segoe UI" w:eastAsia="Calibri" w:hAnsi="Segoe UI" w:cs="Segoe UI"/>
          <w:iCs/>
          <w:sz w:val="20"/>
          <w:szCs w:val="20"/>
        </w:rPr>
        <w:t>:</w:t>
      </w:r>
      <w:r w:rsidR="006C4A46" w:rsidRPr="00990A9F">
        <w:rPr>
          <w:rFonts w:ascii="Segoe UI" w:eastAsia="Calibri" w:hAnsi="Segoe UI" w:cs="Segoe UI"/>
          <w:iCs/>
          <w:sz w:val="20"/>
          <w:szCs w:val="20"/>
        </w:rPr>
        <w:tab/>
      </w:r>
    </w:p>
    <w:p w14:paraId="5302BC80" w14:textId="00646A5E" w:rsidR="006C4A46" w:rsidRPr="00990A9F" w:rsidRDefault="008E345B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ind w:left="2550" w:hanging="2550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990A9F">
        <w:rPr>
          <w:rFonts w:ascii="Segoe UI" w:eastAsia="Calibri" w:hAnsi="Segoe UI" w:cs="Segoe UI"/>
          <w:iCs/>
          <w:sz w:val="20"/>
          <w:szCs w:val="20"/>
        </w:rPr>
        <w:t>…………………………………</w:t>
      </w:r>
      <w:r w:rsidR="00854D12">
        <w:rPr>
          <w:rFonts w:ascii="Segoe UI" w:eastAsia="Calibri" w:hAnsi="Segoe UI" w:cs="Segoe UI"/>
          <w:iCs/>
          <w:sz w:val="20"/>
          <w:szCs w:val="20"/>
        </w:rPr>
        <w:t>.</w:t>
      </w:r>
      <w:r w:rsidRPr="00990A9F">
        <w:rPr>
          <w:rFonts w:ascii="Segoe UI" w:eastAsia="Calibri" w:hAnsi="Segoe UI" w:cs="Segoe UI"/>
          <w:iCs/>
          <w:sz w:val="20"/>
          <w:szCs w:val="20"/>
        </w:rPr>
        <w:t>…..</w:t>
      </w:r>
    </w:p>
    <w:p w14:paraId="2B06504B" w14:textId="77777777" w:rsidR="008E345B" w:rsidRPr="00990A9F" w:rsidRDefault="008E345B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ind w:left="2550" w:hanging="2550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990A9F">
        <w:rPr>
          <w:rFonts w:ascii="Segoe UI" w:eastAsia="Calibri" w:hAnsi="Segoe UI" w:cs="Segoe UI"/>
          <w:iCs/>
          <w:sz w:val="20"/>
          <w:szCs w:val="20"/>
        </w:rPr>
        <w:t>………………………………………</w:t>
      </w:r>
    </w:p>
    <w:p w14:paraId="2C432643" w14:textId="77777777" w:rsidR="006C4A46" w:rsidRPr="00990A9F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</w:p>
    <w:p w14:paraId="271FAA17" w14:textId="375000F9" w:rsidR="000246BF" w:rsidRPr="00990A9F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990A9F">
        <w:rPr>
          <w:rFonts w:ascii="Segoe UI" w:eastAsia="Times New Roman" w:hAnsi="Segoe UI" w:cs="Segoe UI"/>
          <w:sz w:val="20"/>
          <w:szCs w:val="20"/>
          <w:lang w:eastAsia="cs-CZ"/>
        </w:rPr>
        <w:t>(</w:t>
      </w:r>
      <w:r w:rsidR="00473C27" w:rsidRPr="00990A9F">
        <w:rPr>
          <w:rFonts w:ascii="Segoe UI" w:eastAsia="Times New Roman" w:hAnsi="Segoe UI" w:cs="Segoe UI"/>
          <w:sz w:val="20"/>
          <w:szCs w:val="20"/>
          <w:lang w:eastAsia="cs-CZ"/>
        </w:rPr>
        <w:t xml:space="preserve">GasNet, s.r.o. </w:t>
      </w:r>
      <w:r w:rsidR="003B722D">
        <w:rPr>
          <w:rFonts w:ascii="Segoe UI" w:eastAsia="Times New Roman" w:hAnsi="Segoe UI" w:cs="Segoe UI"/>
          <w:sz w:val="20"/>
          <w:szCs w:val="20"/>
          <w:lang w:eastAsia="cs-CZ"/>
        </w:rPr>
        <w:t>dále jen</w:t>
      </w:r>
      <w:r w:rsidR="003B722D" w:rsidRPr="00990A9F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Pr="003B722D">
        <w:rPr>
          <w:rFonts w:ascii="Segoe UI" w:eastAsia="Times New Roman" w:hAnsi="Segoe UI" w:cs="Segoe UI"/>
          <w:b/>
          <w:i/>
          <w:sz w:val="20"/>
          <w:szCs w:val="20"/>
          <w:lang w:eastAsia="cs-CZ"/>
        </w:rPr>
        <w:t>„oprávněný“</w:t>
      </w:r>
      <w:r w:rsidRPr="00990A9F">
        <w:rPr>
          <w:rFonts w:ascii="Segoe UI" w:eastAsia="Times New Roman" w:hAnsi="Segoe UI" w:cs="Segoe UI"/>
          <w:sz w:val="20"/>
          <w:szCs w:val="20"/>
          <w:lang w:eastAsia="cs-CZ"/>
        </w:rPr>
        <w:t xml:space="preserve">)     </w:t>
      </w:r>
    </w:p>
    <w:p w14:paraId="04CCEE5B" w14:textId="77777777" w:rsidR="000246BF" w:rsidRPr="00990A9F" w:rsidRDefault="000246BF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1D1F4E41" w14:textId="3C5B32D5" w:rsidR="00B62C7E" w:rsidRPr="00990A9F" w:rsidRDefault="00B62C7E" w:rsidP="00990A9F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990A9F">
        <w:rPr>
          <w:rFonts w:ascii="Segoe UI" w:eastAsia="Times New Roman" w:hAnsi="Segoe UI" w:cs="Segoe UI"/>
          <w:sz w:val="20"/>
          <w:szCs w:val="20"/>
          <w:lang w:eastAsia="cs-CZ"/>
        </w:rPr>
        <w:t>a</w:t>
      </w:r>
    </w:p>
    <w:p w14:paraId="5509DCD1" w14:textId="77777777" w:rsidR="00B62C7E" w:rsidRPr="00990A9F" w:rsidRDefault="00B62C7E" w:rsidP="00B62C7E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76692985" w14:textId="1B5BB6F6" w:rsidR="00B62C7E" w:rsidRPr="00990A9F" w:rsidRDefault="005F7256" w:rsidP="00B62C7E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commentRangeStart w:id="0"/>
      <w:r w:rsidRPr="00990A9F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3</w:t>
      </w:r>
      <w:commentRangeEnd w:id="0"/>
      <w:r w:rsidR="00EF45D5">
        <w:rPr>
          <w:rStyle w:val="Odkaznakoment"/>
          <w:rFonts w:ascii="Times New Roman" w:eastAsia="Times New Roman" w:hAnsi="Times New Roman" w:cs="Times New Roman"/>
          <w:lang w:eastAsia="cs-CZ"/>
        </w:rPr>
        <w:commentReference w:id="0"/>
      </w:r>
      <w:r w:rsidRPr="00990A9F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.</w:t>
      </w:r>
      <w:r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="00B62C7E" w:rsidRPr="00990A9F">
        <w:rPr>
          <w:rFonts w:ascii="Segoe UI" w:eastAsia="Times New Roman" w:hAnsi="Segoe UI" w:cs="Segoe UI"/>
          <w:sz w:val="20"/>
          <w:szCs w:val="20"/>
          <w:lang w:eastAsia="cs-CZ"/>
        </w:rPr>
        <w:t>……………………….</w:t>
      </w:r>
    </w:p>
    <w:p w14:paraId="6A15F8EC" w14:textId="1AC78062" w:rsidR="00AF6EF8" w:rsidRPr="00990A9F" w:rsidRDefault="00AF6EF8" w:rsidP="00B62C7E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990A9F">
        <w:rPr>
          <w:rFonts w:ascii="Segoe UI" w:eastAsia="Times New Roman" w:hAnsi="Segoe UI" w:cs="Segoe UI"/>
          <w:sz w:val="20"/>
          <w:szCs w:val="20"/>
          <w:lang w:eastAsia="cs-CZ"/>
        </w:rPr>
        <w:t>Sídlo/bytem:</w:t>
      </w:r>
    </w:p>
    <w:p w14:paraId="238E07A1" w14:textId="64FD3DD5" w:rsidR="00AF6EF8" w:rsidRPr="00990A9F" w:rsidRDefault="00AF6EF8" w:rsidP="00B62C7E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990A9F">
        <w:rPr>
          <w:rFonts w:ascii="Segoe UI" w:eastAsia="Times New Roman" w:hAnsi="Segoe UI" w:cs="Segoe UI"/>
          <w:sz w:val="20"/>
          <w:szCs w:val="20"/>
          <w:lang w:eastAsia="cs-CZ"/>
        </w:rPr>
        <w:lastRenderedPageBreak/>
        <w:t xml:space="preserve">IČO/nar.: </w:t>
      </w:r>
    </w:p>
    <w:p w14:paraId="42E84DCB" w14:textId="24AB8281" w:rsidR="00AF6EF8" w:rsidRPr="00990A9F" w:rsidRDefault="00AF6EF8" w:rsidP="00B62C7E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990A9F">
        <w:rPr>
          <w:rFonts w:ascii="Segoe UI" w:eastAsia="Times New Roman" w:hAnsi="Segoe UI" w:cs="Segoe UI"/>
          <w:sz w:val="20"/>
          <w:szCs w:val="20"/>
          <w:lang w:eastAsia="cs-CZ"/>
        </w:rPr>
        <w:t>…</w:t>
      </w:r>
    </w:p>
    <w:p w14:paraId="3B6ACD3A" w14:textId="77777777" w:rsidR="00B62C7E" w:rsidRPr="00990A9F" w:rsidRDefault="00B62C7E" w:rsidP="00B62C7E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0B4FF1EE" w14:textId="77777777" w:rsidR="00B62C7E" w:rsidRPr="003B27CD" w:rsidRDefault="00B62C7E" w:rsidP="00B62C7E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990A9F">
        <w:rPr>
          <w:rFonts w:ascii="Segoe UI" w:eastAsia="Times New Roman" w:hAnsi="Segoe UI" w:cs="Segoe UI"/>
          <w:sz w:val="20"/>
          <w:szCs w:val="20"/>
          <w:lang w:eastAsia="cs-CZ"/>
        </w:rPr>
        <w:t xml:space="preserve">(jako </w:t>
      </w:r>
      <w:r w:rsidRPr="003B722D">
        <w:rPr>
          <w:rFonts w:ascii="Segoe UI" w:eastAsia="Times New Roman" w:hAnsi="Segoe UI" w:cs="Segoe UI"/>
          <w:b/>
          <w:i/>
          <w:sz w:val="20"/>
          <w:szCs w:val="20"/>
          <w:lang w:eastAsia="cs-CZ"/>
        </w:rPr>
        <w:t>„stavebník“</w:t>
      </w:r>
      <w:r w:rsidRPr="00990A9F">
        <w:rPr>
          <w:rFonts w:ascii="Segoe UI" w:eastAsia="Times New Roman" w:hAnsi="Segoe UI" w:cs="Segoe UI"/>
          <w:sz w:val="20"/>
          <w:szCs w:val="20"/>
          <w:lang w:eastAsia="cs-CZ"/>
        </w:rPr>
        <w:t xml:space="preserve"> nebo také </w:t>
      </w:r>
      <w:r w:rsidRPr="00010516">
        <w:rPr>
          <w:rFonts w:ascii="Segoe UI" w:eastAsia="Times New Roman" w:hAnsi="Segoe UI" w:cs="Segoe UI"/>
          <w:b/>
          <w:bCs/>
          <w:i/>
          <w:iCs/>
          <w:sz w:val="20"/>
          <w:szCs w:val="20"/>
          <w:lang w:eastAsia="cs-CZ"/>
        </w:rPr>
        <w:t xml:space="preserve">„subjekt </w:t>
      </w:r>
      <w:commentRangeStart w:id="1"/>
      <w:r w:rsidRPr="00010516">
        <w:rPr>
          <w:rFonts w:ascii="Segoe UI" w:eastAsia="Times New Roman" w:hAnsi="Segoe UI" w:cs="Segoe UI"/>
          <w:b/>
          <w:bCs/>
          <w:i/>
          <w:iCs/>
          <w:sz w:val="20"/>
          <w:szCs w:val="20"/>
          <w:lang w:eastAsia="cs-CZ"/>
        </w:rPr>
        <w:t>údajů</w:t>
      </w:r>
      <w:commentRangeEnd w:id="1"/>
      <w:r w:rsidR="00EF45D5">
        <w:rPr>
          <w:rStyle w:val="Odkaznakoment"/>
          <w:rFonts w:ascii="Times New Roman" w:eastAsia="Times New Roman" w:hAnsi="Times New Roman" w:cs="Times New Roman"/>
          <w:lang w:eastAsia="cs-CZ"/>
        </w:rPr>
        <w:commentReference w:id="1"/>
      </w:r>
      <w:r w:rsidRPr="00010516">
        <w:rPr>
          <w:rFonts w:ascii="Segoe UI" w:eastAsia="Times New Roman" w:hAnsi="Segoe UI" w:cs="Segoe UI"/>
          <w:b/>
          <w:bCs/>
          <w:i/>
          <w:iCs/>
          <w:sz w:val="20"/>
          <w:szCs w:val="20"/>
          <w:lang w:eastAsia="cs-CZ"/>
        </w:rPr>
        <w:t>“</w:t>
      </w:r>
      <w:r w:rsidRPr="003B27CD">
        <w:rPr>
          <w:rFonts w:ascii="Segoe UI" w:eastAsia="Times New Roman" w:hAnsi="Segoe UI" w:cs="Segoe UI"/>
          <w:sz w:val="20"/>
          <w:szCs w:val="20"/>
          <w:lang w:eastAsia="cs-CZ"/>
        </w:rPr>
        <w:t>)</w:t>
      </w:r>
    </w:p>
    <w:p w14:paraId="1335E35A" w14:textId="2287ACFC" w:rsidR="00B62C7E" w:rsidRPr="003B27CD" w:rsidRDefault="00A80B53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B27CD">
        <w:rPr>
          <w:rFonts w:ascii="Segoe UI" w:eastAsia="Times New Roman" w:hAnsi="Segoe UI" w:cs="Segoe UI"/>
          <w:sz w:val="20"/>
          <w:szCs w:val="20"/>
          <w:lang w:eastAsia="cs-CZ"/>
        </w:rPr>
        <w:t xml:space="preserve">       </w:t>
      </w:r>
    </w:p>
    <w:p w14:paraId="076A0165" w14:textId="77777777" w:rsidR="000246BF" w:rsidRPr="003B27CD" w:rsidRDefault="000246BF" w:rsidP="00FE51C3">
      <w:pPr>
        <w:pStyle w:val="Zkladntextodsazen2"/>
        <w:widowControl/>
        <w:spacing w:before="120"/>
        <w:ind w:firstLine="0"/>
        <w:jc w:val="center"/>
        <w:rPr>
          <w:rFonts w:ascii="Segoe UI" w:hAnsi="Segoe UI" w:cs="Segoe UI"/>
          <w:b/>
          <w:bCs/>
          <w:i w:val="0"/>
          <w:iCs w:val="0"/>
          <w:sz w:val="20"/>
          <w:szCs w:val="20"/>
        </w:rPr>
      </w:pPr>
      <w:r w:rsidRPr="003B27CD">
        <w:rPr>
          <w:rFonts w:ascii="Segoe UI" w:hAnsi="Segoe UI" w:cs="Segoe UI"/>
          <w:b/>
          <w:bCs/>
          <w:i w:val="0"/>
          <w:iCs w:val="0"/>
          <w:sz w:val="20"/>
          <w:szCs w:val="20"/>
        </w:rPr>
        <w:t>Čl. I.</w:t>
      </w:r>
    </w:p>
    <w:p w14:paraId="08C4392A" w14:textId="77777777" w:rsidR="000246BF" w:rsidRPr="003B27CD" w:rsidRDefault="000246BF" w:rsidP="00DB0650">
      <w:pPr>
        <w:pStyle w:val="Zkladntextodsazen2"/>
        <w:widowControl/>
        <w:tabs>
          <w:tab w:val="left" w:pos="1418"/>
        </w:tabs>
        <w:ind w:firstLine="0"/>
        <w:jc w:val="center"/>
        <w:rPr>
          <w:rFonts w:ascii="Segoe UI" w:hAnsi="Segoe UI" w:cs="Segoe UI"/>
          <w:i w:val="0"/>
          <w:iCs w:val="0"/>
          <w:sz w:val="20"/>
          <w:szCs w:val="20"/>
        </w:rPr>
      </w:pPr>
      <w:r w:rsidRPr="003B27CD">
        <w:rPr>
          <w:rFonts w:ascii="Segoe UI" w:hAnsi="Segoe UI" w:cs="Segoe UI"/>
          <w:b/>
          <w:bCs/>
          <w:i w:val="0"/>
          <w:iCs w:val="0"/>
          <w:sz w:val="20"/>
          <w:szCs w:val="20"/>
        </w:rPr>
        <w:t>Úvodní ustanovení</w:t>
      </w:r>
      <w:r w:rsidRPr="003B27CD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</w:p>
    <w:p w14:paraId="6AD1BFF2" w14:textId="20C473A6" w:rsidR="000246BF" w:rsidRPr="003B27CD" w:rsidRDefault="000246BF" w:rsidP="00FC4359">
      <w:pPr>
        <w:pStyle w:val="Zkladntext"/>
        <w:spacing w:before="120" w:line="240" w:lineRule="auto"/>
        <w:ind w:firstLine="709"/>
        <w:jc w:val="both"/>
        <w:rPr>
          <w:rFonts w:ascii="Segoe UI" w:hAnsi="Segoe UI" w:cs="Segoe UI"/>
          <w:sz w:val="20"/>
          <w:szCs w:val="20"/>
        </w:rPr>
      </w:pPr>
      <w:r w:rsidRPr="003B27CD">
        <w:rPr>
          <w:rFonts w:ascii="Segoe UI" w:hAnsi="Segoe UI" w:cs="Segoe UI"/>
          <w:sz w:val="20"/>
          <w:szCs w:val="20"/>
        </w:rPr>
        <w:t xml:space="preserve">I. 1. Povinný má právo hospodařit s majetkem </w:t>
      </w:r>
      <w:r w:rsidR="00B477C5" w:rsidRPr="003B27CD">
        <w:rPr>
          <w:rFonts w:ascii="Segoe UI" w:hAnsi="Segoe UI" w:cs="Segoe UI"/>
          <w:sz w:val="20"/>
          <w:szCs w:val="20"/>
        </w:rPr>
        <w:t xml:space="preserve">České republiky </w:t>
      </w:r>
      <w:r w:rsidRPr="003B27CD">
        <w:rPr>
          <w:rFonts w:ascii="Segoe UI" w:hAnsi="Segoe UI" w:cs="Segoe UI"/>
          <w:sz w:val="20"/>
          <w:szCs w:val="20"/>
        </w:rPr>
        <w:t xml:space="preserve">– </w:t>
      </w:r>
      <w:r w:rsidR="00B477C5" w:rsidRPr="003B27CD">
        <w:rPr>
          <w:rFonts w:ascii="Segoe UI" w:hAnsi="Segoe UI" w:cs="Segoe UI"/>
          <w:sz w:val="20"/>
          <w:szCs w:val="20"/>
        </w:rPr>
        <w:t>pozemkem p</w:t>
      </w:r>
      <w:r w:rsidR="00353295" w:rsidRPr="003B27CD">
        <w:rPr>
          <w:rFonts w:ascii="Segoe UI" w:hAnsi="Segoe UI" w:cs="Segoe UI"/>
          <w:sz w:val="20"/>
          <w:szCs w:val="20"/>
        </w:rPr>
        <w:t>arc</w:t>
      </w:r>
      <w:r w:rsidR="001D48BC" w:rsidRPr="003B27CD">
        <w:rPr>
          <w:rFonts w:ascii="Segoe UI" w:hAnsi="Segoe UI" w:cs="Segoe UI"/>
          <w:sz w:val="20"/>
          <w:szCs w:val="20"/>
        </w:rPr>
        <w:t>.</w:t>
      </w:r>
      <w:r w:rsidR="00B477C5" w:rsidRPr="003B27CD">
        <w:rPr>
          <w:rFonts w:ascii="Segoe UI" w:hAnsi="Segoe UI" w:cs="Segoe UI"/>
          <w:sz w:val="20"/>
          <w:szCs w:val="20"/>
        </w:rPr>
        <w:t xml:space="preserve">č. ……, zapsaným na LV č. ………., pro k.ú. ………, obec ………, u Katastrálního úřadu pro ……… kraj, katastrální pracoviště ……….. </w:t>
      </w:r>
      <w:r w:rsidRPr="003B27CD">
        <w:rPr>
          <w:rFonts w:ascii="Segoe UI" w:hAnsi="Segoe UI" w:cs="Segoe UI"/>
          <w:sz w:val="20"/>
          <w:szCs w:val="20"/>
        </w:rPr>
        <w:t xml:space="preserve">(dále jen „služebný pozemek”). </w:t>
      </w:r>
    </w:p>
    <w:p w14:paraId="3EA45AAA" w14:textId="51DADF9E" w:rsidR="00CB6062" w:rsidRPr="003B27CD" w:rsidRDefault="000246BF" w:rsidP="00FC4359">
      <w:pPr>
        <w:pStyle w:val="Zkladntext"/>
        <w:tabs>
          <w:tab w:val="left" w:pos="1418"/>
        </w:tabs>
        <w:spacing w:before="120" w:line="240" w:lineRule="auto"/>
        <w:ind w:firstLine="709"/>
        <w:jc w:val="both"/>
        <w:rPr>
          <w:rFonts w:ascii="Segoe UI" w:hAnsi="Segoe UI" w:cs="Segoe UI"/>
          <w:sz w:val="20"/>
          <w:szCs w:val="20"/>
        </w:rPr>
      </w:pPr>
      <w:r w:rsidRPr="003B27CD">
        <w:rPr>
          <w:rFonts w:ascii="Segoe UI" w:hAnsi="Segoe UI" w:cs="Segoe UI"/>
          <w:sz w:val="20"/>
          <w:szCs w:val="20"/>
        </w:rPr>
        <w:t xml:space="preserve">I. 2. Oprávněný </w:t>
      </w:r>
      <w:r w:rsidR="00B62C7E" w:rsidRPr="003B27CD">
        <w:rPr>
          <w:rFonts w:ascii="Segoe UI" w:hAnsi="Segoe UI" w:cs="Segoe UI"/>
          <w:sz w:val="20"/>
          <w:szCs w:val="20"/>
        </w:rPr>
        <w:t xml:space="preserve">je vlastníkem </w:t>
      </w:r>
      <w:r w:rsidR="00584510" w:rsidRPr="003B27CD">
        <w:rPr>
          <w:rFonts w:ascii="Segoe UI" w:hAnsi="Segoe UI" w:cs="Segoe UI"/>
          <w:sz w:val="20"/>
          <w:szCs w:val="20"/>
        </w:rPr>
        <w:t xml:space="preserve">a provozovatelem </w:t>
      </w:r>
      <w:r w:rsidR="006671C4">
        <w:rPr>
          <w:rFonts w:ascii="Segoe UI" w:hAnsi="Segoe UI" w:cs="Segoe UI"/>
          <w:sz w:val="20"/>
          <w:szCs w:val="20"/>
        </w:rPr>
        <w:t xml:space="preserve">stavby </w:t>
      </w:r>
      <w:r w:rsidR="00B62C7E" w:rsidRPr="003B27CD">
        <w:rPr>
          <w:rFonts w:ascii="Segoe UI" w:hAnsi="Segoe UI" w:cs="Segoe UI"/>
          <w:sz w:val="20"/>
          <w:szCs w:val="20"/>
        </w:rPr>
        <w:t xml:space="preserve">plynárenského </w:t>
      </w:r>
      <w:commentRangeStart w:id="2"/>
      <w:r w:rsidR="00B62C7E" w:rsidRPr="003B27CD">
        <w:rPr>
          <w:rFonts w:ascii="Segoe UI" w:hAnsi="Segoe UI" w:cs="Segoe UI"/>
          <w:sz w:val="20"/>
          <w:szCs w:val="20"/>
        </w:rPr>
        <w:t>zařízení</w:t>
      </w:r>
      <w:commentRangeEnd w:id="2"/>
      <w:r w:rsidR="00EF45D5">
        <w:rPr>
          <w:rStyle w:val="Odkaznakoment"/>
          <w:rFonts w:ascii="Times New Roman" w:eastAsia="Times New Roman" w:hAnsi="Times New Roman" w:cs="Times New Roman"/>
          <w:lang w:eastAsia="cs-CZ"/>
        </w:rPr>
        <w:commentReference w:id="2"/>
      </w:r>
      <w:r w:rsidR="00B62C7E" w:rsidRPr="003B27CD">
        <w:rPr>
          <w:rFonts w:ascii="Segoe UI" w:hAnsi="Segoe UI" w:cs="Segoe UI"/>
          <w:sz w:val="20"/>
          <w:szCs w:val="20"/>
        </w:rPr>
        <w:t xml:space="preserve"> </w:t>
      </w:r>
      <w:r w:rsidR="00903F32">
        <w:rPr>
          <w:rFonts w:ascii="Segoe UI" w:hAnsi="Segoe UI" w:cs="Segoe UI"/>
          <w:sz w:val="20"/>
          <w:szCs w:val="20"/>
        </w:rPr>
        <w:t xml:space="preserve">pod názvem </w:t>
      </w:r>
      <w:r w:rsidR="00584510" w:rsidRPr="003B27CD">
        <w:rPr>
          <w:rFonts w:ascii="Segoe UI" w:hAnsi="Segoe UI" w:cs="Segoe UI"/>
          <w:sz w:val="20"/>
          <w:szCs w:val="20"/>
        </w:rPr>
        <w:t>„…………., číslo stavby: ……….“</w:t>
      </w:r>
      <w:r w:rsidRPr="003B27CD">
        <w:rPr>
          <w:rFonts w:ascii="Segoe UI" w:hAnsi="Segoe UI" w:cs="Segoe UI"/>
          <w:sz w:val="20"/>
          <w:szCs w:val="20"/>
        </w:rPr>
        <w:t xml:space="preserve"> </w:t>
      </w:r>
      <w:r w:rsidR="002345AC" w:rsidRPr="0077325B">
        <w:rPr>
          <w:rFonts w:ascii="Segoe UI" w:hAnsi="Segoe UI" w:cs="Segoe UI"/>
          <w:bCs/>
          <w:sz w:val="20"/>
          <w:szCs w:val="20"/>
        </w:rPr>
        <w:t xml:space="preserve">včetně </w:t>
      </w:r>
      <w:r w:rsidR="002345AC" w:rsidRPr="0077325B">
        <w:rPr>
          <w:rFonts w:ascii="Segoe UI" w:hAnsi="Segoe UI" w:cs="Segoe UI"/>
          <w:sz w:val="20"/>
          <w:szCs w:val="20"/>
        </w:rPr>
        <w:t>jeho součástí, příslušenství, opěrných a vytyčovacích bodů</w:t>
      </w:r>
      <w:r w:rsidR="002345AC" w:rsidRPr="0077325B">
        <w:rPr>
          <w:rFonts w:ascii="Segoe UI" w:hAnsi="Segoe UI" w:cs="Segoe UI"/>
          <w:bCs/>
          <w:sz w:val="20"/>
          <w:szCs w:val="20"/>
        </w:rPr>
        <w:t>, které je uloženo ve služebném pozemku v celkové délce ....... m</w:t>
      </w:r>
      <w:r w:rsidRPr="003B27CD">
        <w:rPr>
          <w:rFonts w:ascii="Segoe UI" w:hAnsi="Segoe UI" w:cs="Segoe UI"/>
          <w:sz w:val="20"/>
          <w:szCs w:val="20"/>
        </w:rPr>
        <w:t xml:space="preserve"> (dále jen „stavba“). Souhlas k </w:t>
      </w:r>
      <w:r w:rsidR="009E6E3D">
        <w:rPr>
          <w:rFonts w:ascii="Segoe UI" w:hAnsi="Segoe UI" w:cs="Segoe UI"/>
          <w:sz w:val="20"/>
          <w:szCs w:val="20"/>
        </w:rPr>
        <w:t>provozování</w:t>
      </w:r>
      <w:r w:rsidR="008B267C" w:rsidRPr="003B27CD">
        <w:rPr>
          <w:rFonts w:ascii="Segoe UI" w:hAnsi="Segoe UI" w:cs="Segoe UI"/>
          <w:sz w:val="20"/>
          <w:szCs w:val="20"/>
        </w:rPr>
        <w:t xml:space="preserve"> </w:t>
      </w:r>
      <w:r w:rsidRPr="003B27CD">
        <w:rPr>
          <w:rFonts w:ascii="Segoe UI" w:hAnsi="Segoe UI" w:cs="Segoe UI"/>
          <w:sz w:val="20"/>
          <w:szCs w:val="20"/>
        </w:rPr>
        <w:t xml:space="preserve">stavby byl vydán rozhodnutím …... </w:t>
      </w:r>
    </w:p>
    <w:p w14:paraId="0245E3BE" w14:textId="506F8E3D" w:rsidR="000246BF" w:rsidRPr="003B27CD" w:rsidRDefault="000246BF" w:rsidP="00FC4359">
      <w:pPr>
        <w:pStyle w:val="Zkladntext"/>
        <w:tabs>
          <w:tab w:val="left" w:pos="1418"/>
        </w:tabs>
        <w:spacing w:before="120" w:line="240" w:lineRule="auto"/>
        <w:ind w:firstLine="709"/>
        <w:jc w:val="both"/>
        <w:rPr>
          <w:rFonts w:ascii="Segoe UI" w:hAnsi="Segoe UI" w:cs="Segoe UI"/>
          <w:sz w:val="20"/>
          <w:szCs w:val="20"/>
        </w:rPr>
      </w:pPr>
      <w:r w:rsidRPr="003B27CD">
        <w:rPr>
          <w:rFonts w:ascii="Segoe UI" w:hAnsi="Segoe UI" w:cs="Segoe UI"/>
          <w:sz w:val="20"/>
          <w:szCs w:val="20"/>
        </w:rPr>
        <w:t xml:space="preserve">I. 3. Stavba je situována v obvodu a ochranném pásmu dráhy železniční trati …., </w:t>
      </w:r>
      <w:commentRangeStart w:id="3"/>
      <w:r w:rsidRPr="003B27CD">
        <w:rPr>
          <w:rFonts w:ascii="Segoe UI" w:hAnsi="Segoe UI" w:cs="Segoe UI"/>
          <w:sz w:val="20"/>
          <w:szCs w:val="20"/>
        </w:rPr>
        <w:t>kterou</w:t>
      </w:r>
      <w:commentRangeEnd w:id="3"/>
      <w:r w:rsidR="00B6160C">
        <w:rPr>
          <w:rStyle w:val="Odkaznakoment"/>
          <w:rFonts w:ascii="Times New Roman" w:eastAsia="Times New Roman" w:hAnsi="Times New Roman" w:cs="Times New Roman"/>
          <w:lang w:eastAsia="cs-CZ"/>
        </w:rPr>
        <w:commentReference w:id="3"/>
      </w:r>
      <w:r w:rsidRPr="003B27CD">
        <w:rPr>
          <w:rFonts w:ascii="Segoe UI" w:hAnsi="Segoe UI" w:cs="Segoe UI"/>
          <w:sz w:val="20"/>
          <w:szCs w:val="20"/>
        </w:rPr>
        <w:t xml:space="preserve"> kříží protlakem v žkm … ve služebném pozemku. </w:t>
      </w:r>
    </w:p>
    <w:p w14:paraId="4E3E8F31" w14:textId="77777777" w:rsidR="00951570" w:rsidRPr="003B27CD" w:rsidRDefault="00951570" w:rsidP="00DB0650">
      <w:pPr>
        <w:pStyle w:val="Zkladntextodsazen2"/>
        <w:widowControl/>
        <w:spacing w:before="240"/>
        <w:ind w:firstLine="0"/>
        <w:jc w:val="center"/>
        <w:rPr>
          <w:rFonts w:ascii="Segoe UI" w:hAnsi="Segoe UI" w:cs="Segoe UI"/>
          <w:b/>
          <w:bCs/>
          <w:i w:val="0"/>
          <w:iCs w:val="0"/>
          <w:sz w:val="20"/>
          <w:szCs w:val="20"/>
        </w:rPr>
      </w:pPr>
      <w:r w:rsidRPr="003B27CD">
        <w:rPr>
          <w:rFonts w:ascii="Segoe UI" w:hAnsi="Segoe UI" w:cs="Segoe UI"/>
          <w:b/>
          <w:bCs/>
          <w:i w:val="0"/>
          <w:iCs w:val="0"/>
          <w:sz w:val="20"/>
          <w:szCs w:val="20"/>
        </w:rPr>
        <w:t>Čl. II.</w:t>
      </w:r>
    </w:p>
    <w:p w14:paraId="51083A39" w14:textId="7F2446A0" w:rsidR="00951570" w:rsidRPr="003B27CD" w:rsidRDefault="00951570" w:rsidP="00951570">
      <w:pPr>
        <w:pStyle w:val="Zkladntext"/>
        <w:jc w:val="center"/>
        <w:rPr>
          <w:rFonts w:ascii="Segoe UI" w:hAnsi="Segoe UI" w:cs="Segoe UI"/>
          <w:b/>
          <w:bCs/>
          <w:sz w:val="20"/>
          <w:szCs w:val="20"/>
        </w:rPr>
      </w:pPr>
      <w:r w:rsidRPr="003B27CD">
        <w:rPr>
          <w:rFonts w:ascii="Segoe UI" w:hAnsi="Segoe UI" w:cs="Segoe UI"/>
          <w:b/>
          <w:bCs/>
          <w:sz w:val="20"/>
          <w:szCs w:val="20"/>
        </w:rPr>
        <w:t xml:space="preserve">Předmět a obsah </w:t>
      </w:r>
      <w:r w:rsidR="009665EE" w:rsidRPr="003B27CD">
        <w:rPr>
          <w:rFonts w:ascii="Segoe UI" w:hAnsi="Segoe UI" w:cs="Segoe UI"/>
          <w:b/>
          <w:bCs/>
          <w:sz w:val="20"/>
          <w:szCs w:val="20"/>
        </w:rPr>
        <w:t xml:space="preserve">věcného břemene - </w:t>
      </w:r>
      <w:r w:rsidRPr="003B27CD">
        <w:rPr>
          <w:rFonts w:ascii="Segoe UI" w:hAnsi="Segoe UI" w:cs="Segoe UI"/>
          <w:b/>
          <w:bCs/>
          <w:sz w:val="20"/>
          <w:szCs w:val="20"/>
        </w:rPr>
        <w:t xml:space="preserve">služebnosti  </w:t>
      </w:r>
    </w:p>
    <w:p w14:paraId="10D52373" w14:textId="007A2491" w:rsidR="001D48BC" w:rsidRPr="007140BF" w:rsidRDefault="00951570" w:rsidP="00FC4359">
      <w:pPr>
        <w:pStyle w:val="Zkladntext"/>
        <w:tabs>
          <w:tab w:val="left" w:pos="1418"/>
        </w:tabs>
        <w:spacing w:before="120" w:line="240" w:lineRule="auto"/>
        <w:ind w:firstLine="709"/>
        <w:jc w:val="both"/>
        <w:rPr>
          <w:rFonts w:ascii="Segoe UI" w:hAnsi="Segoe UI" w:cs="Segoe UI"/>
          <w:sz w:val="20"/>
          <w:szCs w:val="20"/>
        </w:rPr>
      </w:pPr>
      <w:r w:rsidRPr="003B27CD">
        <w:rPr>
          <w:rFonts w:ascii="Segoe UI" w:hAnsi="Segoe UI" w:cs="Segoe UI"/>
          <w:sz w:val="20"/>
          <w:szCs w:val="20"/>
        </w:rPr>
        <w:t xml:space="preserve">II. 1. Povinný zřizuje touto smlouvou </w:t>
      </w:r>
      <w:r w:rsidR="00B160F3" w:rsidRPr="003B27CD">
        <w:rPr>
          <w:rFonts w:ascii="Segoe UI" w:hAnsi="Segoe UI" w:cs="Segoe UI"/>
          <w:sz w:val="20"/>
          <w:szCs w:val="20"/>
        </w:rPr>
        <w:t xml:space="preserve">ve prospěch </w:t>
      </w:r>
      <w:r w:rsidRPr="003B27CD">
        <w:rPr>
          <w:rFonts w:ascii="Segoe UI" w:hAnsi="Segoe UI" w:cs="Segoe UI"/>
          <w:sz w:val="20"/>
          <w:szCs w:val="20"/>
        </w:rPr>
        <w:t>oprávněné</w:t>
      </w:r>
      <w:r w:rsidR="00B160F3" w:rsidRPr="003B27CD">
        <w:rPr>
          <w:rFonts w:ascii="Segoe UI" w:hAnsi="Segoe UI" w:cs="Segoe UI"/>
          <w:sz w:val="20"/>
          <w:szCs w:val="20"/>
        </w:rPr>
        <w:t>ho</w:t>
      </w:r>
      <w:r w:rsidRPr="003B27CD">
        <w:rPr>
          <w:rFonts w:ascii="Segoe UI" w:hAnsi="Segoe UI" w:cs="Segoe UI"/>
          <w:sz w:val="20"/>
          <w:szCs w:val="20"/>
        </w:rPr>
        <w:t xml:space="preserve"> na dobu neurčitou </w:t>
      </w:r>
      <w:r w:rsidR="00E17EEA" w:rsidRPr="003B27CD">
        <w:rPr>
          <w:rFonts w:ascii="Segoe UI" w:hAnsi="Segoe UI" w:cs="Segoe UI"/>
          <w:sz w:val="20"/>
          <w:szCs w:val="20"/>
        </w:rPr>
        <w:t xml:space="preserve">úplatně </w:t>
      </w:r>
      <w:r w:rsidRPr="003B27CD">
        <w:rPr>
          <w:rFonts w:ascii="Segoe UI" w:hAnsi="Segoe UI" w:cs="Segoe UI"/>
          <w:sz w:val="20"/>
          <w:szCs w:val="20"/>
        </w:rPr>
        <w:t xml:space="preserve">věcné břemeno </w:t>
      </w:r>
      <w:r w:rsidR="00E17EEA" w:rsidRPr="003B27CD">
        <w:rPr>
          <w:rFonts w:ascii="Segoe UI" w:hAnsi="Segoe UI" w:cs="Segoe UI"/>
          <w:sz w:val="20"/>
          <w:szCs w:val="20"/>
        </w:rPr>
        <w:t>–</w:t>
      </w:r>
      <w:r w:rsidR="00B160F3" w:rsidRPr="003B27CD">
        <w:rPr>
          <w:rFonts w:ascii="Segoe UI" w:hAnsi="Segoe UI" w:cs="Segoe UI"/>
          <w:sz w:val="20"/>
          <w:szCs w:val="20"/>
        </w:rPr>
        <w:t xml:space="preserve"> </w:t>
      </w:r>
      <w:r w:rsidRPr="003B27CD">
        <w:rPr>
          <w:rFonts w:ascii="Segoe UI" w:hAnsi="Segoe UI" w:cs="Segoe UI"/>
          <w:sz w:val="20"/>
          <w:szCs w:val="20"/>
        </w:rPr>
        <w:t>služebnost</w:t>
      </w:r>
      <w:r w:rsidR="00E17EEA" w:rsidRPr="003B27CD">
        <w:rPr>
          <w:rFonts w:ascii="Segoe UI" w:hAnsi="Segoe UI" w:cs="Segoe UI"/>
          <w:sz w:val="20"/>
          <w:szCs w:val="20"/>
        </w:rPr>
        <w:t xml:space="preserve"> ke služebnému pozemku</w:t>
      </w:r>
      <w:r w:rsidRPr="003B27CD">
        <w:rPr>
          <w:rFonts w:ascii="Segoe UI" w:hAnsi="Segoe UI" w:cs="Segoe UI"/>
          <w:sz w:val="20"/>
          <w:szCs w:val="20"/>
        </w:rPr>
        <w:t xml:space="preserve">, </w:t>
      </w:r>
      <w:r w:rsidR="00E17EEA" w:rsidRPr="003B27CD">
        <w:rPr>
          <w:rFonts w:ascii="Segoe UI" w:hAnsi="Segoe UI" w:cs="Segoe UI"/>
          <w:sz w:val="20"/>
          <w:szCs w:val="20"/>
        </w:rPr>
        <w:t>spočívající v</w:t>
      </w:r>
      <w:r w:rsidR="001D48BC" w:rsidRPr="003B27CD">
        <w:rPr>
          <w:rFonts w:ascii="Segoe UI" w:hAnsi="Segoe UI" w:cs="Segoe UI"/>
          <w:sz w:val="20"/>
          <w:szCs w:val="20"/>
        </w:rPr>
        <w:t> právu oprávněného zřídit a provozovat</w:t>
      </w:r>
      <w:r w:rsidR="00E17EEA" w:rsidRPr="003B27CD">
        <w:rPr>
          <w:rFonts w:ascii="Segoe UI" w:eastAsia="Times New Roman" w:hAnsi="Segoe UI" w:cs="Segoe UI"/>
          <w:sz w:val="20"/>
          <w:szCs w:val="20"/>
          <w:lang w:eastAsia="cs-CZ"/>
        </w:rPr>
        <w:t xml:space="preserve"> ve služebném pozemku </w:t>
      </w:r>
      <w:r w:rsidR="001C22DE" w:rsidRPr="003B27CD">
        <w:rPr>
          <w:rFonts w:ascii="Segoe UI" w:eastAsia="Times New Roman" w:hAnsi="Segoe UI" w:cs="Segoe UI"/>
          <w:sz w:val="20"/>
          <w:szCs w:val="20"/>
          <w:lang w:eastAsia="cs-CZ"/>
        </w:rPr>
        <w:t>stavbu</w:t>
      </w:r>
      <w:r w:rsidR="0011335D" w:rsidRPr="003B27CD">
        <w:rPr>
          <w:rFonts w:ascii="Segoe UI" w:eastAsia="Times New Roman" w:hAnsi="Segoe UI" w:cs="Segoe UI"/>
          <w:sz w:val="20"/>
          <w:szCs w:val="20"/>
          <w:lang w:eastAsia="cs-CZ"/>
        </w:rPr>
        <w:t>,</w:t>
      </w:r>
      <w:r w:rsidR="00E17EEA" w:rsidRPr="003B27CD">
        <w:rPr>
          <w:rFonts w:ascii="Segoe UI" w:eastAsia="Times New Roman" w:hAnsi="Segoe UI" w:cs="Segoe UI"/>
          <w:sz w:val="20"/>
          <w:szCs w:val="20"/>
          <w:lang w:eastAsia="cs-CZ"/>
        </w:rPr>
        <w:t xml:space="preserve"> a dále v</w:t>
      </w:r>
      <w:r w:rsidR="001D48BC" w:rsidRPr="003B27CD">
        <w:rPr>
          <w:rFonts w:ascii="Segoe UI" w:eastAsia="Times New Roman" w:hAnsi="Segoe UI" w:cs="Segoe UI"/>
          <w:sz w:val="20"/>
          <w:szCs w:val="20"/>
          <w:lang w:eastAsia="cs-CZ"/>
        </w:rPr>
        <w:t xml:space="preserve"> právu </w:t>
      </w:r>
      <w:r w:rsidR="00E17EEA" w:rsidRPr="003B27CD">
        <w:rPr>
          <w:rFonts w:ascii="Segoe UI" w:eastAsia="Times New Roman" w:hAnsi="Segoe UI" w:cs="Segoe UI"/>
          <w:sz w:val="20"/>
          <w:szCs w:val="20"/>
          <w:lang w:eastAsia="cs-CZ"/>
        </w:rPr>
        <w:t>nezbytně nutném rozsahu vstup</w:t>
      </w:r>
      <w:r w:rsidR="001D48BC" w:rsidRPr="003B27CD">
        <w:rPr>
          <w:rFonts w:ascii="Segoe UI" w:eastAsia="Times New Roman" w:hAnsi="Segoe UI" w:cs="Segoe UI"/>
          <w:sz w:val="20"/>
          <w:szCs w:val="20"/>
          <w:lang w:eastAsia="cs-CZ"/>
        </w:rPr>
        <w:t>ovat</w:t>
      </w:r>
      <w:r w:rsidR="00E17EEA" w:rsidRPr="003B27CD">
        <w:rPr>
          <w:rFonts w:ascii="Segoe UI" w:eastAsia="Times New Roman" w:hAnsi="Segoe UI" w:cs="Segoe UI"/>
          <w:sz w:val="20"/>
          <w:szCs w:val="20"/>
          <w:lang w:eastAsia="cs-CZ"/>
        </w:rPr>
        <w:t xml:space="preserve"> a vj</w:t>
      </w:r>
      <w:r w:rsidR="001D48BC" w:rsidRPr="003B27CD">
        <w:rPr>
          <w:rFonts w:ascii="Segoe UI" w:eastAsia="Times New Roman" w:hAnsi="Segoe UI" w:cs="Segoe UI"/>
          <w:sz w:val="20"/>
          <w:szCs w:val="20"/>
          <w:lang w:eastAsia="cs-CZ"/>
        </w:rPr>
        <w:t>íždět</w:t>
      </w:r>
      <w:r w:rsidR="00E17EEA" w:rsidRPr="003B27CD">
        <w:rPr>
          <w:rFonts w:ascii="Segoe UI" w:eastAsia="Times New Roman" w:hAnsi="Segoe UI" w:cs="Segoe UI"/>
          <w:sz w:val="20"/>
          <w:szCs w:val="20"/>
          <w:lang w:eastAsia="cs-CZ"/>
        </w:rPr>
        <w:t xml:space="preserve"> na služebný pozemek v souvislosti se zřízením, stavebními úpravami, opravami, provozováním a odstraněním </w:t>
      </w:r>
      <w:r w:rsidR="001C22DE" w:rsidRPr="003B27CD">
        <w:rPr>
          <w:rFonts w:ascii="Segoe UI" w:eastAsia="Times New Roman" w:hAnsi="Segoe UI" w:cs="Segoe UI"/>
          <w:sz w:val="20"/>
          <w:szCs w:val="20"/>
          <w:lang w:eastAsia="cs-CZ"/>
        </w:rPr>
        <w:t>stavby</w:t>
      </w:r>
      <w:r w:rsidR="00125D29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="005D37FE" w:rsidRPr="007140BF">
        <w:rPr>
          <w:rFonts w:ascii="Segoe UI" w:hAnsi="Segoe UI" w:cs="Segoe UI"/>
          <w:sz w:val="20"/>
          <w:szCs w:val="20"/>
        </w:rPr>
        <w:t>(dále jen „služebnost“)</w:t>
      </w:r>
      <w:r w:rsidR="00EC27F7">
        <w:rPr>
          <w:rFonts w:ascii="Segoe UI" w:hAnsi="Segoe UI" w:cs="Segoe UI"/>
          <w:sz w:val="20"/>
          <w:szCs w:val="20"/>
        </w:rPr>
        <w:t xml:space="preserve">. </w:t>
      </w:r>
      <w:r w:rsidR="00EC27F7" w:rsidRPr="001C275D">
        <w:rPr>
          <w:rFonts w:ascii="Segoe UI" w:hAnsi="Segoe UI" w:cs="Segoe UI"/>
          <w:sz w:val="20"/>
          <w:szCs w:val="20"/>
        </w:rPr>
        <w:t>Rozsah věcného břemene je stanoven a vyznačen</w:t>
      </w:r>
      <w:r w:rsidR="00EC27F7">
        <w:rPr>
          <w:rFonts w:ascii="Segoe UI" w:hAnsi="Segoe UI" w:cs="Segoe UI"/>
          <w:sz w:val="20"/>
          <w:szCs w:val="20"/>
        </w:rPr>
        <w:t xml:space="preserve"> v</w:t>
      </w:r>
      <w:r w:rsidRPr="007140BF">
        <w:rPr>
          <w:rFonts w:ascii="Segoe UI" w:hAnsi="Segoe UI" w:cs="Segoe UI"/>
          <w:sz w:val="20"/>
          <w:szCs w:val="20"/>
        </w:rPr>
        <w:t xml:space="preserve"> geometrickým plánem č. …., který byl potvrzen Katastrálním úřadem pro …, Katastrální pracoviště …. Geometrický plán je nedílnou součástí této smlouvy a tvoří přílohu této smlouvy.</w:t>
      </w:r>
      <w:r w:rsidR="001D48BC" w:rsidRPr="007140BF">
        <w:rPr>
          <w:rFonts w:ascii="Segoe UI" w:hAnsi="Segoe UI" w:cs="Segoe UI"/>
          <w:sz w:val="20"/>
          <w:szCs w:val="20"/>
        </w:rPr>
        <w:t xml:space="preserve"> </w:t>
      </w:r>
    </w:p>
    <w:p w14:paraId="154BFE73" w14:textId="110931D6" w:rsidR="00951570" w:rsidRPr="007140BF" w:rsidRDefault="00951570" w:rsidP="00FC4359">
      <w:pPr>
        <w:pStyle w:val="Zkladntext"/>
        <w:tabs>
          <w:tab w:val="left" w:pos="1418"/>
        </w:tabs>
        <w:spacing w:before="120" w:line="240" w:lineRule="auto"/>
        <w:ind w:firstLine="709"/>
        <w:jc w:val="both"/>
        <w:rPr>
          <w:rFonts w:ascii="Segoe UI" w:hAnsi="Segoe UI" w:cs="Segoe UI"/>
          <w:sz w:val="20"/>
          <w:szCs w:val="20"/>
        </w:rPr>
      </w:pPr>
      <w:r w:rsidRPr="007140BF">
        <w:rPr>
          <w:rFonts w:ascii="Segoe UI" w:hAnsi="Segoe UI" w:cs="Segoe UI"/>
          <w:sz w:val="20"/>
          <w:szCs w:val="20"/>
        </w:rPr>
        <w:t xml:space="preserve">II. 2. Oprávněný práva </w:t>
      </w:r>
      <w:r w:rsidR="00E17EEA" w:rsidRPr="007140BF">
        <w:rPr>
          <w:rFonts w:ascii="Segoe UI" w:hAnsi="Segoe UI" w:cs="Segoe UI"/>
          <w:sz w:val="20"/>
          <w:szCs w:val="20"/>
        </w:rPr>
        <w:t>ze</w:t>
      </w:r>
      <w:r w:rsidRPr="007140BF">
        <w:rPr>
          <w:rFonts w:ascii="Segoe UI" w:hAnsi="Segoe UI" w:cs="Segoe UI"/>
          <w:sz w:val="20"/>
          <w:szCs w:val="20"/>
        </w:rPr>
        <w:t xml:space="preserve"> služebnost</w:t>
      </w:r>
      <w:r w:rsidR="00E17EEA" w:rsidRPr="007140BF">
        <w:rPr>
          <w:rFonts w:ascii="Segoe UI" w:hAnsi="Segoe UI" w:cs="Segoe UI"/>
          <w:sz w:val="20"/>
          <w:szCs w:val="20"/>
        </w:rPr>
        <w:t>i podle této smlouvy</w:t>
      </w:r>
      <w:r w:rsidRPr="007140BF">
        <w:rPr>
          <w:rFonts w:ascii="Segoe UI" w:hAnsi="Segoe UI" w:cs="Segoe UI"/>
          <w:sz w:val="20"/>
          <w:szCs w:val="20"/>
        </w:rPr>
        <w:t xml:space="preserve"> přijímá a povinný na sebe bere povinnost tato práva </w:t>
      </w:r>
      <w:r w:rsidR="006D0D8D">
        <w:rPr>
          <w:rFonts w:ascii="Segoe UI" w:hAnsi="Segoe UI" w:cs="Segoe UI"/>
          <w:sz w:val="20"/>
          <w:szCs w:val="20"/>
        </w:rPr>
        <w:t>s</w:t>
      </w:r>
      <w:r w:rsidRPr="007140BF">
        <w:rPr>
          <w:rFonts w:ascii="Segoe UI" w:hAnsi="Segoe UI" w:cs="Segoe UI"/>
          <w:sz w:val="20"/>
          <w:szCs w:val="20"/>
        </w:rPr>
        <w:t>trpět.</w:t>
      </w:r>
    </w:p>
    <w:p w14:paraId="1F6D49A3" w14:textId="77777777" w:rsidR="00C65D85" w:rsidRPr="007140BF" w:rsidRDefault="00C65D85" w:rsidP="00C65D85">
      <w:pPr>
        <w:pStyle w:val="Zkladntextodsazen2"/>
        <w:widowControl/>
        <w:spacing w:before="240"/>
        <w:ind w:firstLine="0"/>
        <w:jc w:val="center"/>
        <w:rPr>
          <w:rFonts w:ascii="Segoe UI" w:hAnsi="Segoe UI" w:cs="Segoe UI"/>
          <w:b/>
          <w:bCs/>
          <w:i w:val="0"/>
          <w:iCs w:val="0"/>
          <w:sz w:val="20"/>
          <w:szCs w:val="20"/>
        </w:rPr>
      </w:pPr>
      <w:r w:rsidRPr="007140BF">
        <w:rPr>
          <w:rFonts w:ascii="Segoe UI" w:hAnsi="Segoe UI" w:cs="Segoe UI"/>
          <w:b/>
          <w:bCs/>
          <w:i w:val="0"/>
          <w:iCs w:val="0"/>
          <w:sz w:val="20"/>
          <w:szCs w:val="20"/>
        </w:rPr>
        <w:t>Čl. III.</w:t>
      </w:r>
    </w:p>
    <w:p w14:paraId="3EAEAD1C" w14:textId="77777777" w:rsidR="00C65D85" w:rsidRPr="007140BF" w:rsidRDefault="00C65D85" w:rsidP="00C65D85">
      <w:pPr>
        <w:pStyle w:val="Zkladntextodsazen2"/>
        <w:widowControl/>
        <w:ind w:firstLine="0"/>
        <w:jc w:val="center"/>
        <w:rPr>
          <w:rFonts w:ascii="Segoe UI" w:hAnsi="Segoe UI" w:cs="Segoe UI"/>
          <w:b/>
          <w:bCs/>
          <w:i w:val="0"/>
          <w:iCs w:val="0"/>
          <w:sz w:val="20"/>
          <w:szCs w:val="20"/>
        </w:rPr>
      </w:pPr>
      <w:r w:rsidRPr="007140BF">
        <w:rPr>
          <w:rFonts w:ascii="Segoe UI" w:hAnsi="Segoe UI" w:cs="Segoe UI"/>
          <w:b/>
          <w:bCs/>
          <w:i w:val="0"/>
          <w:iCs w:val="0"/>
          <w:sz w:val="20"/>
          <w:szCs w:val="20"/>
        </w:rPr>
        <w:t xml:space="preserve">Práva a povinnosti smluvních stran </w:t>
      </w:r>
    </w:p>
    <w:p w14:paraId="4E33DC2B" w14:textId="111CAB64" w:rsidR="00C65D85" w:rsidRPr="007140BF" w:rsidRDefault="00C65D85" w:rsidP="00C65D85">
      <w:pPr>
        <w:pStyle w:val="Zkladntextodsazen2"/>
        <w:widowControl/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III. 1. Práva a povinnosti smluvních stran vyplývají </w:t>
      </w:r>
      <w:r w:rsidR="00E4307A" w:rsidRPr="007140BF">
        <w:rPr>
          <w:rFonts w:ascii="Segoe UI" w:hAnsi="Segoe UI" w:cs="Segoe UI"/>
          <w:i w:val="0"/>
          <w:iCs w:val="0"/>
          <w:sz w:val="20"/>
          <w:szCs w:val="20"/>
        </w:rPr>
        <w:t>z energetického zákona</w:t>
      </w:r>
      <w:r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, zákona č. 266/1994 Sb., o dráhách, </w:t>
      </w:r>
      <w:r w:rsidR="0011335D"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a zákona č. 89/2012 Sb., občanský zákoník, </w:t>
      </w:r>
      <w:r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vše ve znění pozdějších předpisů. </w:t>
      </w:r>
    </w:p>
    <w:p w14:paraId="36924506" w14:textId="6BBD88FC" w:rsidR="00C65D85" w:rsidRPr="007140BF" w:rsidRDefault="00C65D85" w:rsidP="00C65D85">
      <w:pPr>
        <w:pStyle w:val="Zkladntextodsazen2"/>
        <w:widowControl/>
        <w:spacing w:before="120"/>
        <w:rPr>
          <w:rFonts w:ascii="Segoe UI" w:hAnsi="Segoe UI" w:cs="Segoe UI"/>
          <w:i w:val="0"/>
          <w:iCs w:val="0"/>
          <w:color w:val="FF00FF"/>
          <w:sz w:val="20"/>
          <w:szCs w:val="20"/>
        </w:rPr>
      </w:pPr>
      <w:r w:rsidRPr="007140BF">
        <w:rPr>
          <w:rFonts w:ascii="Segoe UI" w:hAnsi="Segoe UI" w:cs="Segoe UI"/>
          <w:i w:val="0"/>
          <w:iCs w:val="0"/>
          <w:sz w:val="20"/>
          <w:szCs w:val="20"/>
        </w:rPr>
        <w:t>III. 2 Oprávněný se zavazuje udržovat stavbu v řádném technickém stavu, aby nedošlo k ohrožení života, zdraví nebo majetku osob, ani k ohrožení bezpečnosti a plynulosti drážního provozu na dotčeném úseku trati.</w:t>
      </w:r>
    </w:p>
    <w:p w14:paraId="246EC422" w14:textId="45878782" w:rsidR="00C65D85" w:rsidRPr="007140BF" w:rsidRDefault="00C65D85" w:rsidP="00C65D85">
      <w:pPr>
        <w:pStyle w:val="Zkladntextodsazen2"/>
        <w:widowControl/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7140BF">
        <w:rPr>
          <w:rFonts w:ascii="Segoe UI" w:hAnsi="Segoe UI" w:cs="Segoe UI"/>
          <w:i w:val="0"/>
          <w:iCs w:val="0"/>
          <w:sz w:val="20"/>
          <w:szCs w:val="20"/>
        </w:rPr>
        <w:t>III. 3. Při výkonu činností, souvisejících s provozem stavby je oprávněný povinen předem - v dostatečném časovém předstihu podle charakteru konkrétních prací – oznámit prokazatelně povinnému na adresu: Správa železni</w:t>
      </w:r>
      <w:r w:rsidR="00170D40" w:rsidRPr="007140BF">
        <w:rPr>
          <w:rFonts w:ascii="Segoe UI" w:hAnsi="Segoe UI" w:cs="Segoe UI"/>
          <w:i w:val="0"/>
          <w:iCs w:val="0"/>
          <w:sz w:val="20"/>
          <w:szCs w:val="20"/>
        </w:rPr>
        <w:t>c</w:t>
      </w:r>
      <w:r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, státní organizace, Oblastní ředitelství </w:t>
      </w:r>
      <w:r w:rsidR="00DB0650" w:rsidRPr="007140BF">
        <w:rPr>
          <w:rFonts w:ascii="Segoe UI" w:hAnsi="Segoe UI" w:cs="Segoe UI"/>
          <w:i w:val="0"/>
          <w:iCs w:val="0"/>
          <w:sz w:val="20"/>
          <w:szCs w:val="20"/>
        </w:rPr>
        <w:t>……………………………,</w:t>
      </w:r>
      <w:r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 e-mail: </w:t>
      </w:r>
      <w:r w:rsidR="004041B0">
        <w:rPr>
          <w:rStyle w:val="Hypertextovodkaz"/>
          <w:rFonts w:ascii="Segoe UI" w:hAnsi="Segoe UI" w:cs="Segoe UI"/>
          <w:i w:val="0"/>
          <w:iCs w:val="0"/>
          <w:sz w:val="20"/>
          <w:szCs w:val="20"/>
        </w:rPr>
        <w:t>…..@spravazeleznic.cz</w:t>
      </w:r>
      <w:r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 nezbytnost a účel každého svého vstupu na služebný pozemek. </w:t>
      </w:r>
    </w:p>
    <w:p w14:paraId="486714BB" w14:textId="7E888753" w:rsidR="00C65D85" w:rsidRPr="007140BF" w:rsidRDefault="00C65D85" w:rsidP="00C65D85">
      <w:pPr>
        <w:pStyle w:val="Zkladntextodsazen2"/>
        <w:widowControl/>
        <w:spacing w:before="120"/>
        <w:ind w:firstLine="708"/>
        <w:rPr>
          <w:rFonts w:ascii="Segoe UI" w:hAnsi="Segoe UI" w:cs="Segoe UI"/>
          <w:i w:val="0"/>
          <w:iCs w:val="0"/>
          <w:sz w:val="20"/>
          <w:szCs w:val="20"/>
        </w:rPr>
      </w:pPr>
      <w:r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III. 4. Po skončení konkrétních prací </w:t>
      </w:r>
      <w:r w:rsidR="000A05EC"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týkajících se služebného pozemku nebo stavby </w:t>
      </w:r>
      <w:r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je oprávněný povinen uvést služebný pozemek do původního stavu, a není-li to možné s ohledem na povahu provedených prací, do stavu odpovídajícího předchozímu způsobu užívání. Tuto skutečnost opět oznámí </w:t>
      </w:r>
      <w:r w:rsidR="000A05EC"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oprávněný povinnému </w:t>
      </w:r>
      <w:r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na adresu uvedenou v čl. III. 3. této smlouvy.  </w:t>
      </w:r>
    </w:p>
    <w:p w14:paraId="3593359B" w14:textId="56BC7596" w:rsidR="00C65D85" w:rsidRPr="007140BF" w:rsidRDefault="00C65D85" w:rsidP="00C65D85">
      <w:pPr>
        <w:pStyle w:val="Zkladntextodsazen2"/>
        <w:widowControl/>
        <w:spacing w:before="120"/>
        <w:ind w:firstLine="708"/>
        <w:rPr>
          <w:rFonts w:ascii="Segoe UI" w:hAnsi="Segoe UI" w:cs="Segoe UI"/>
          <w:i w:val="0"/>
          <w:iCs w:val="0"/>
          <w:sz w:val="20"/>
          <w:szCs w:val="20"/>
        </w:rPr>
      </w:pPr>
      <w:r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III. 5. V případě havárie </w:t>
      </w:r>
      <w:r w:rsidR="00A1299B"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týkající se služebného pozemku nebo stavby </w:t>
      </w:r>
      <w:r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je oprávněný povinen tuto havárii neprodleně oznámit v nejbližší železniční stanici, a to na určeném označeném místě (např. ohlašování požárů, ohlašování mimořádných událostí), včetně uvedení rozsahu prací nezbytných </w:t>
      </w:r>
      <w:r w:rsidRPr="007140BF">
        <w:rPr>
          <w:rFonts w:ascii="Segoe UI" w:hAnsi="Segoe UI" w:cs="Segoe UI"/>
          <w:i w:val="0"/>
          <w:iCs w:val="0"/>
          <w:sz w:val="20"/>
          <w:szCs w:val="20"/>
        </w:rPr>
        <w:lastRenderedPageBreak/>
        <w:t xml:space="preserve">k jejímu odstranění. Oprávněný je povinen ve věcech týkajících se dráhy postupovat podle pokynů provozovatele dráhy a zajistit následně uvedení dotčeného úseku dráhy do původního stavu.  </w:t>
      </w:r>
    </w:p>
    <w:p w14:paraId="6B7C55D2" w14:textId="3BA07C7C" w:rsidR="00C65D85" w:rsidRPr="007140BF" w:rsidRDefault="00C65D85" w:rsidP="00C65D85">
      <w:pPr>
        <w:pStyle w:val="Zkladntextodsazen2"/>
        <w:widowControl/>
        <w:spacing w:before="120"/>
        <w:ind w:firstLine="708"/>
        <w:rPr>
          <w:rFonts w:ascii="Segoe UI" w:hAnsi="Segoe UI" w:cs="Segoe UI"/>
          <w:i w:val="0"/>
          <w:iCs w:val="0"/>
          <w:sz w:val="20"/>
          <w:szCs w:val="20"/>
        </w:rPr>
      </w:pPr>
      <w:r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III. 6. Oprávněný bere na vědomí skutečnost, že stavba je situována v již existujícím ochranném pásmu dráhy a zavazuje se dodržovat omezení z toho vyplývající ve smyslu zákona č. 266/1994 Sb., o dráhách, ve znění pozdějších předpisů.  </w:t>
      </w:r>
    </w:p>
    <w:p w14:paraId="1BF54351" w14:textId="06C857C6" w:rsidR="00C65D85" w:rsidRPr="007140BF" w:rsidRDefault="00C65D85" w:rsidP="00C80CF6">
      <w:pPr>
        <w:pStyle w:val="Zkladntextodsazen2"/>
        <w:widowControl/>
        <w:spacing w:before="120" w:after="160"/>
        <w:rPr>
          <w:rFonts w:ascii="Segoe UI" w:hAnsi="Segoe UI" w:cs="Segoe UI"/>
          <w:i w:val="0"/>
          <w:iCs w:val="0"/>
          <w:sz w:val="20"/>
          <w:szCs w:val="20"/>
        </w:rPr>
      </w:pPr>
      <w:r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III. 7. Náklady spojené s běžným </w:t>
      </w:r>
      <w:r w:rsidR="00E4307A"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udržováním </w:t>
      </w:r>
      <w:r w:rsidRPr="007140BF">
        <w:rPr>
          <w:rFonts w:ascii="Segoe UI" w:hAnsi="Segoe UI" w:cs="Segoe UI"/>
          <w:i w:val="0"/>
          <w:iCs w:val="0"/>
          <w:sz w:val="20"/>
          <w:szCs w:val="20"/>
        </w:rPr>
        <w:t>služebného pozemku nese povinný, vyjma nákladů vzniklých v souvislosti s existencí a výkonem práv oprávněného dle čl. II. 1</w:t>
      </w:r>
      <w:r w:rsidR="00DB50DA">
        <w:rPr>
          <w:rFonts w:ascii="Segoe UI" w:hAnsi="Segoe UI" w:cs="Segoe UI"/>
          <w:i w:val="0"/>
          <w:iCs w:val="0"/>
          <w:sz w:val="20"/>
          <w:szCs w:val="20"/>
        </w:rPr>
        <w:t xml:space="preserve"> této smlouvy</w:t>
      </w:r>
      <w:r w:rsidRPr="007140BF">
        <w:rPr>
          <w:rFonts w:ascii="Segoe UI" w:hAnsi="Segoe UI" w:cs="Segoe UI"/>
          <w:i w:val="0"/>
          <w:iCs w:val="0"/>
          <w:sz w:val="20"/>
          <w:szCs w:val="20"/>
        </w:rPr>
        <w:t>.</w:t>
      </w:r>
      <w:r w:rsidR="00A1299B"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 Náklady spojené s udržováním </w:t>
      </w:r>
      <w:r w:rsidR="007C23C5" w:rsidRPr="007140BF">
        <w:rPr>
          <w:rFonts w:ascii="Segoe UI" w:hAnsi="Segoe UI" w:cs="Segoe UI"/>
          <w:i w:val="0"/>
          <w:iCs w:val="0"/>
          <w:sz w:val="20"/>
          <w:szCs w:val="20"/>
        </w:rPr>
        <w:t>stavby nese oprávněný</w:t>
      </w:r>
      <w:r w:rsidR="00A1299B" w:rsidRPr="007140BF">
        <w:rPr>
          <w:rFonts w:ascii="Segoe UI" w:hAnsi="Segoe UI" w:cs="Segoe UI"/>
          <w:i w:val="0"/>
          <w:iCs w:val="0"/>
          <w:sz w:val="20"/>
          <w:szCs w:val="20"/>
        </w:rPr>
        <w:t>.</w:t>
      </w:r>
    </w:p>
    <w:p w14:paraId="58C618EF" w14:textId="00B1ED1A" w:rsidR="00504F6B" w:rsidRPr="007140BF" w:rsidRDefault="00602123" w:rsidP="00C80CF6">
      <w:pPr>
        <w:spacing w:line="240" w:lineRule="auto"/>
        <w:jc w:val="both"/>
        <w:rPr>
          <w:rFonts w:ascii="Segoe UI" w:hAnsi="Segoe UI" w:cs="Segoe UI"/>
          <w:sz w:val="20"/>
          <w:szCs w:val="20"/>
        </w:rPr>
      </w:pPr>
      <w:r w:rsidRPr="007140BF">
        <w:rPr>
          <w:rFonts w:ascii="Segoe UI" w:hAnsi="Segoe UI" w:cs="Segoe UI"/>
          <w:i/>
          <w:iCs/>
          <w:sz w:val="20"/>
          <w:szCs w:val="20"/>
        </w:rPr>
        <w:t xml:space="preserve">            </w:t>
      </w:r>
      <w:r w:rsidR="00504F6B" w:rsidRPr="007140BF">
        <w:rPr>
          <w:rFonts w:ascii="Segoe UI" w:hAnsi="Segoe UI" w:cs="Segoe UI"/>
          <w:iCs/>
          <w:sz w:val="20"/>
          <w:szCs w:val="20"/>
        </w:rPr>
        <w:t>III. 8.</w:t>
      </w:r>
      <w:r w:rsidR="00504F6B" w:rsidRPr="007140BF">
        <w:rPr>
          <w:rFonts w:ascii="Segoe UI" w:hAnsi="Segoe UI" w:cs="Segoe UI"/>
          <w:i/>
          <w:iCs/>
          <w:sz w:val="20"/>
          <w:szCs w:val="20"/>
        </w:rPr>
        <w:t xml:space="preserve"> </w:t>
      </w:r>
      <w:r w:rsidR="00485CFD" w:rsidRPr="007140BF">
        <w:rPr>
          <w:rFonts w:ascii="Segoe UI" w:hAnsi="Segoe UI" w:cs="Segoe UI"/>
          <w:iCs/>
          <w:sz w:val="20"/>
          <w:szCs w:val="20"/>
        </w:rPr>
        <w:t xml:space="preserve">V případě, že </w:t>
      </w:r>
      <w:r w:rsidR="00E4307A" w:rsidRPr="007140BF">
        <w:rPr>
          <w:rFonts w:ascii="Segoe UI" w:hAnsi="Segoe UI" w:cs="Segoe UI"/>
          <w:iCs/>
          <w:sz w:val="20"/>
          <w:szCs w:val="20"/>
        </w:rPr>
        <w:t>stavba uložená</w:t>
      </w:r>
      <w:r w:rsidR="00485CFD" w:rsidRPr="007140BF">
        <w:rPr>
          <w:rFonts w:ascii="Segoe UI" w:hAnsi="Segoe UI" w:cs="Segoe UI"/>
          <w:iCs/>
          <w:sz w:val="20"/>
          <w:szCs w:val="20"/>
        </w:rPr>
        <w:t xml:space="preserve"> ve </w:t>
      </w:r>
      <w:r w:rsidR="00E4307A" w:rsidRPr="007140BF">
        <w:rPr>
          <w:rFonts w:ascii="Segoe UI" w:hAnsi="Segoe UI" w:cs="Segoe UI"/>
          <w:iCs/>
          <w:sz w:val="20"/>
          <w:szCs w:val="20"/>
        </w:rPr>
        <w:t xml:space="preserve">služebném </w:t>
      </w:r>
      <w:r w:rsidR="00485CFD" w:rsidRPr="007140BF">
        <w:rPr>
          <w:rFonts w:ascii="Segoe UI" w:hAnsi="Segoe UI" w:cs="Segoe UI"/>
          <w:iCs/>
          <w:sz w:val="20"/>
          <w:szCs w:val="20"/>
        </w:rPr>
        <w:t>pozemku nebude sloužit účelu a potřebám, pro které byla ve služebném pozemku umístěna</w:t>
      </w:r>
      <w:r w:rsidR="00E4307A" w:rsidRPr="007140BF">
        <w:rPr>
          <w:rFonts w:ascii="Segoe UI" w:hAnsi="Segoe UI" w:cs="Segoe UI"/>
          <w:iCs/>
          <w:sz w:val="20"/>
          <w:szCs w:val="20"/>
        </w:rPr>
        <w:t>,</w:t>
      </w:r>
      <w:r w:rsidR="00485CFD" w:rsidRPr="007140BF">
        <w:rPr>
          <w:rFonts w:ascii="Segoe UI" w:hAnsi="Segoe UI" w:cs="Segoe UI"/>
          <w:iCs/>
          <w:sz w:val="20"/>
          <w:szCs w:val="20"/>
        </w:rPr>
        <w:t xml:space="preserve"> je oprávněný povinen na vlastní náklady a dle pokynů povinného </w:t>
      </w:r>
      <w:r w:rsidR="00E4307A" w:rsidRPr="007140BF">
        <w:rPr>
          <w:rFonts w:ascii="Segoe UI" w:hAnsi="Segoe UI" w:cs="Segoe UI"/>
          <w:iCs/>
          <w:sz w:val="20"/>
          <w:szCs w:val="20"/>
        </w:rPr>
        <w:t xml:space="preserve">stavbu </w:t>
      </w:r>
      <w:r w:rsidR="00485CFD" w:rsidRPr="007140BF">
        <w:rPr>
          <w:rFonts w:ascii="Segoe UI" w:hAnsi="Segoe UI" w:cs="Segoe UI"/>
          <w:iCs/>
          <w:sz w:val="20"/>
          <w:szCs w:val="20"/>
        </w:rPr>
        <w:t xml:space="preserve">ze </w:t>
      </w:r>
      <w:r w:rsidR="00E4307A" w:rsidRPr="007140BF">
        <w:rPr>
          <w:rFonts w:ascii="Segoe UI" w:hAnsi="Segoe UI" w:cs="Segoe UI"/>
          <w:iCs/>
          <w:sz w:val="20"/>
          <w:szCs w:val="20"/>
        </w:rPr>
        <w:t xml:space="preserve">služebného </w:t>
      </w:r>
      <w:r w:rsidR="00485CFD" w:rsidRPr="007140BF">
        <w:rPr>
          <w:rFonts w:ascii="Segoe UI" w:hAnsi="Segoe UI" w:cs="Segoe UI"/>
          <w:iCs/>
          <w:sz w:val="20"/>
          <w:szCs w:val="20"/>
        </w:rPr>
        <w:t xml:space="preserve">pozemku odstranit, uvést </w:t>
      </w:r>
      <w:r w:rsidR="00E4307A" w:rsidRPr="007140BF">
        <w:rPr>
          <w:rFonts w:ascii="Segoe UI" w:hAnsi="Segoe UI" w:cs="Segoe UI"/>
          <w:iCs/>
          <w:sz w:val="20"/>
          <w:szCs w:val="20"/>
        </w:rPr>
        <w:t xml:space="preserve">služebný </w:t>
      </w:r>
      <w:r w:rsidR="00485CFD" w:rsidRPr="007140BF">
        <w:rPr>
          <w:rFonts w:ascii="Segoe UI" w:hAnsi="Segoe UI" w:cs="Segoe UI"/>
          <w:iCs/>
          <w:sz w:val="20"/>
          <w:szCs w:val="20"/>
        </w:rPr>
        <w:t xml:space="preserve">pozemek do původního stavu a zajistit výmaz </w:t>
      </w:r>
      <w:r w:rsidR="00E66869" w:rsidRPr="007140BF">
        <w:rPr>
          <w:rFonts w:ascii="Segoe UI" w:hAnsi="Segoe UI" w:cs="Segoe UI"/>
          <w:iCs/>
          <w:sz w:val="20"/>
          <w:szCs w:val="20"/>
        </w:rPr>
        <w:t>služebnosti</w:t>
      </w:r>
      <w:r w:rsidR="00485CFD" w:rsidRPr="007140BF">
        <w:rPr>
          <w:rFonts w:ascii="Segoe UI" w:hAnsi="Segoe UI" w:cs="Segoe UI"/>
          <w:iCs/>
          <w:sz w:val="20"/>
          <w:szCs w:val="20"/>
        </w:rPr>
        <w:t xml:space="preserve"> </w:t>
      </w:r>
      <w:r w:rsidR="00386610" w:rsidRPr="007140BF">
        <w:rPr>
          <w:rFonts w:ascii="Segoe UI" w:hAnsi="Segoe UI" w:cs="Segoe UI"/>
          <w:iCs/>
          <w:sz w:val="20"/>
          <w:szCs w:val="20"/>
        </w:rPr>
        <w:t xml:space="preserve">podle této smlouvy </w:t>
      </w:r>
      <w:r w:rsidR="00485CFD" w:rsidRPr="007140BF">
        <w:rPr>
          <w:rFonts w:ascii="Segoe UI" w:hAnsi="Segoe UI" w:cs="Segoe UI"/>
          <w:iCs/>
          <w:sz w:val="20"/>
          <w:szCs w:val="20"/>
        </w:rPr>
        <w:t>z katastru nemovitostí.</w:t>
      </w:r>
      <w:r w:rsidR="00485CFD" w:rsidRPr="007140BF">
        <w:rPr>
          <w:rFonts w:ascii="Segoe UI" w:hAnsi="Segoe UI" w:cs="Segoe UI"/>
          <w:i/>
          <w:iCs/>
          <w:sz w:val="20"/>
          <w:szCs w:val="20"/>
        </w:rPr>
        <w:t xml:space="preserve">  </w:t>
      </w:r>
      <w:r w:rsidR="009665EE" w:rsidRPr="007140BF">
        <w:rPr>
          <w:rFonts w:ascii="Segoe UI" w:hAnsi="Segoe UI" w:cs="Segoe UI"/>
          <w:iCs/>
          <w:sz w:val="20"/>
          <w:szCs w:val="20"/>
        </w:rPr>
        <w:t xml:space="preserve">Ustanovení tohoto odstavce se netýká případů, </w:t>
      </w:r>
      <w:r w:rsidR="001F4668" w:rsidRPr="007140BF">
        <w:rPr>
          <w:rFonts w:ascii="Segoe UI" w:hAnsi="Segoe UI" w:cs="Segoe UI"/>
          <w:iCs/>
          <w:sz w:val="20"/>
          <w:szCs w:val="20"/>
        </w:rPr>
        <w:t xml:space="preserve">pokud stavba pozbyde </w:t>
      </w:r>
      <w:r w:rsidR="00AF6EF8" w:rsidRPr="007140BF">
        <w:rPr>
          <w:rFonts w:ascii="Segoe UI" w:hAnsi="Segoe UI" w:cs="Segoe UI"/>
          <w:iCs/>
          <w:sz w:val="20"/>
          <w:szCs w:val="20"/>
        </w:rPr>
        <w:t>svého</w:t>
      </w:r>
      <w:r w:rsidR="001F4668" w:rsidRPr="007140BF">
        <w:rPr>
          <w:rFonts w:ascii="Segoe UI" w:hAnsi="Segoe UI" w:cs="Segoe UI"/>
          <w:iCs/>
          <w:sz w:val="20"/>
          <w:szCs w:val="20"/>
        </w:rPr>
        <w:t xml:space="preserve"> účelu a potřebám </w:t>
      </w:r>
      <w:r w:rsidR="00AF6EF8" w:rsidRPr="007140BF">
        <w:rPr>
          <w:rFonts w:ascii="Segoe UI" w:hAnsi="Segoe UI" w:cs="Segoe UI"/>
          <w:iCs/>
          <w:sz w:val="20"/>
          <w:szCs w:val="20"/>
        </w:rPr>
        <w:t xml:space="preserve">oprávněného </w:t>
      </w:r>
      <w:r w:rsidR="001F4668" w:rsidRPr="007140BF">
        <w:rPr>
          <w:rFonts w:ascii="Segoe UI" w:hAnsi="Segoe UI" w:cs="Segoe UI"/>
          <w:iCs/>
          <w:sz w:val="20"/>
          <w:szCs w:val="20"/>
        </w:rPr>
        <w:t>z důvodů vyvolaných ze strany povinného</w:t>
      </w:r>
      <w:r w:rsidR="00AF6EF8" w:rsidRPr="007140BF">
        <w:rPr>
          <w:rFonts w:ascii="Segoe UI" w:hAnsi="Segoe UI" w:cs="Segoe UI"/>
          <w:iCs/>
          <w:sz w:val="20"/>
          <w:szCs w:val="20"/>
        </w:rPr>
        <w:t xml:space="preserve"> nebo jiné osoby</w:t>
      </w:r>
      <w:r w:rsidR="009665EE" w:rsidRPr="007140BF">
        <w:rPr>
          <w:rFonts w:ascii="Segoe UI" w:hAnsi="Segoe UI" w:cs="Segoe UI"/>
          <w:iCs/>
          <w:sz w:val="20"/>
          <w:szCs w:val="20"/>
        </w:rPr>
        <w:t>.</w:t>
      </w:r>
      <w:r w:rsidR="00C95BB4">
        <w:rPr>
          <w:rFonts w:ascii="Segoe UI" w:hAnsi="Segoe UI" w:cs="Segoe UI"/>
          <w:iCs/>
          <w:sz w:val="20"/>
          <w:szCs w:val="20"/>
        </w:rPr>
        <w:t xml:space="preserve"> </w:t>
      </w:r>
    </w:p>
    <w:p w14:paraId="42B75B8C" w14:textId="77777777" w:rsidR="0098250A" w:rsidRPr="007140BF" w:rsidRDefault="0098250A" w:rsidP="0098250A">
      <w:pPr>
        <w:pStyle w:val="Zkladntextodsazen2"/>
        <w:widowControl/>
        <w:spacing w:before="240"/>
        <w:ind w:firstLine="0"/>
        <w:jc w:val="center"/>
        <w:rPr>
          <w:rFonts w:ascii="Segoe UI" w:hAnsi="Segoe UI" w:cs="Segoe UI"/>
          <w:b/>
          <w:bCs/>
          <w:i w:val="0"/>
          <w:iCs w:val="0"/>
          <w:sz w:val="20"/>
          <w:szCs w:val="20"/>
        </w:rPr>
      </w:pPr>
      <w:r w:rsidRPr="007140BF">
        <w:rPr>
          <w:rFonts w:ascii="Segoe UI" w:hAnsi="Segoe UI" w:cs="Segoe UI"/>
          <w:b/>
          <w:bCs/>
          <w:i w:val="0"/>
          <w:iCs w:val="0"/>
          <w:sz w:val="20"/>
          <w:szCs w:val="20"/>
        </w:rPr>
        <w:t>Čl. IV.</w:t>
      </w:r>
    </w:p>
    <w:p w14:paraId="0F3FD1B8" w14:textId="77777777" w:rsidR="0098250A" w:rsidRPr="007140BF" w:rsidRDefault="0098250A" w:rsidP="0098250A">
      <w:pPr>
        <w:pStyle w:val="Zkladntextodsazen2"/>
        <w:widowControl/>
        <w:ind w:firstLine="0"/>
        <w:jc w:val="center"/>
        <w:rPr>
          <w:rFonts w:ascii="Segoe UI" w:hAnsi="Segoe UI" w:cs="Segoe UI"/>
          <w:i w:val="0"/>
          <w:iCs w:val="0"/>
          <w:sz w:val="20"/>
          <w:szCs w:val="20"/>
        </w:rPr>
      </w:pPr>
      <w:r w:rsidRPr="007140BF">
        <w:rPr>
          <w:rFonts w:ascii="Segoe UI" w:hAnsi="Segoe UI" w:cs="Segoe UI"/>
          <w:b/>
          <w:bCs/>
          <w:i w:val="0"/>
          <w:iCs w:val="0"/>
          <w:sz w:val="20"/>
          <w:szCs w:val="20"/>
        </w:rPr>
        <w:t>Vypořádání služebnosti a platební podmínky</w:t>
      </w:r>
      <w:r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</w:p>
    <w:p w14:paraId="1E5D3ABD" w14:textId="77777777" w:rsidR="0098250A" w:rsidRPr="007140BF" w:rsidRDefault="0098250A" w:rsidP="0098250A">
      <w:pPr>
        <w:pStyle w:val="Zkladntextodsazen2"/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IV. 1. Služebnost dle této smlouvy se zřizuje za jednorázovou úhradu ve výši </w:t>
      </w:r>
      <w:r w:rsidR="00504F6B" w:rsidRPr="007140BF">
        <w:rPr>
          <w:rFonts w:ascii="Segoe UI" w:hAnsi="Segoe UI" w:cs="Segoe UI"/>
          <w:i w:val="0"/>
          <w:iCs w:val="0"/>
          <w:sz w:val="20"/>
          <w:szCs w:val="20"/>
        </w:rPr>
        <w:t>……,</w:t>
      </w:r>
      <w:r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- Kč (slovy: </w:t>
      </w:r>
      <w:r w:rsidR="00504F6B" w:rsidRPr="007140BF">
        <w:rPr>
          <w:rFonts w:ascii="Segoe UI" w:hAnsi="Segoe UI" w:cs="Segoe UI"/>
          <w:i w:val="0"/>
          <w:iCs w:val="0"/>
          <w:sz w:val="20"/>
          <w:szCs w:val="20"/>
        </w:rPr>
        <w:t>…………..</w:t>
      </w:r>
      <w:r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korun českých) + DPH v zákonné výši. </w:t>
      </w:r>
    </w:p>
    <w:p w14:paraId="4FCE570F" w14:textId="2E6E8DD1" w:rsidR="00756756" w:rsidRPr="007140BF" w:rsidRDefault="0098250A" w:rsidP="00D03FB7">
      <w:pPr>
        <w:pStyle w:val="Zkladntextodsazen2"/>
        <w:widowControl/>
        <w:spacing w:before="120"/>
        <w:ind w:firstLine="0"/>
        <w:rPr>
          <w:rFonts w:ascii="Segoe UI" w:hAnsi="Segoe UI" w:cs="Segoe UI"/>
          <w:i w:val="0"/>
          <w:iCs w:val="0"/>
          <w:sz w:val="20"/>
          <w:szCs w:val="20"/>
        </w:rPr>
      </w:pPr>
      <w:r w:rsidRPr="007140BF">
        <w:rPr>
          <w:rFonts w:ascii="Segoe UI" w:hAnsi="Segoe UI" w:cs="Segoe UI"/>
          <w:sz w:val="20"/>
          <w:szCs w:val="20"/>
        </w:rPr>
        <w:tab/>
      </w:r>
      <w:r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IV. 2. </w:t>
      </w:r>
      <w:r w:rsidR="001C3C92"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Úhrada byla stavebníkem uhrazena na základě zálohové faktury. </w:t>
      </w:r>
      <w:r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Do 10 pracovních dnů ode dne vrácení </w:t>
      </w:r>
      <w:r w:rsidR="00756756">
        <w:rPr>
          <w:rFonts w:ascii="Segoe UI" w:hAnsi="Segoe UI" w:cs="Segoe UI"/>
          <w:i w:val="0"/>
          <w:iCs w:val="0"/>
          <w:sz w:val="20"/>
          <w:szCs w:val="20"/>
        </w:rPr>
        <w:t xml:space="preserve">této </w:t>
      </w:r>
      <w:r w:rsidRPr="007140BF">
        <w:rPr>
          <w:rFonts w:ascii="Segoe UI" w:hAnsi="Segoe UI" w:cs="Segoe UI"/>
          <w:i w:val="0"/>
          <w:iCs w:val="0"/>
          <w:sz w:val="20"/>
          <w:szCs w:val="20"/>
        </w:rPr>
        <w:t>podepsané smlouvy oprávněným</w:t>
      </w:r>
      <w:r w:rsidR="00C46172"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  <w:r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na adresu dle čl. III. 3 </w:t>
      </w:r>
      <w:r w:rsidR="00756756">
        <w:rPr>
          <w:rFonts w:ascii="Segoe UI" w:hAnsi="Segoe UI" w:cs="Segoe UI"/>
          <w:i w:val="0"/>
          <w:iCs w:val="0"/>
          <w:sz w:val="20"/>
          <w:szCs w:val="20"/>
        </w:rPr>
        <w:t xml:space="preserve">této smlouvy </w:t>
      </w:r>
      <w:r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vystaví povinný </w:t>
      </w:r>
      <w:r w:rsidR="005D37FE"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stavebníkovi </w:t>
      </w:r>
      <w:r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konečnou fakturu </w:t>
      </w:r>
      <w:r w:rsidR="00556842" w:rsidRPr="007140BF">
        <w:rPr>
          <w:rFonts w:ascii="Segoe UI" w:hAnsi="Segoe UI" w:cs="Segoe UI"/>
          <w:i w:val="0"/>
          <w:iCs w:val="0"/>
          <w:sz w:val="20"/>
          <w:szCs w:val="20"/>
        </w:rPr>
        <w:t>s</w:t>
      </w:r>
      <w:r w:rsidRPr="007140BF">
        <w:rPr>
          <w:rFonts w:ascii="Segoe UI" w:hAnsi="Segoe UI" w:cs="Segoe UI"/>
          <w:i w:val="0"/>
          <w:iCs w:val="0"/>
          <w:sz w:val="20"/>
          <w:szCs w:val="20"/>
        </w:rPr>
        <w:t xml:space="preserve"> náležitostmi daňového dokladu. Návrh na vklad do katastru nemovitostí nesmí být podán, dokud nebude vystavena faktura dle předchozí věty. Den uskutečnění zdanitelného plnění tak bude shodný se dnem vystavení faktury s náležitostmi daňového dokladu. Faktura je splatná v termínu uvedeném na faktuře</w:t>
      </w:r>
      <w:r w:rsidR="00ED5837" w:rsidRPr="007140BF">
        <w:rPr>
          <w:rFonts w:ascii="Segoe UI" w:hAnsi="Segoe UI" w:cs="Segoe UI"/>
          <w:i w:val="0"/>
          <w:iCs w:val="0"/>
          <w:sz w:val="20"/>
          <w:szCs w:val="20"/>
        </w:rPr>
        <w:t>.</w:t>
      </w:r>
    </w:p>
    <w:p w14:paraId="29305047" w14:textId="77777777" w:rsidR="005D31F5" w:rsidRPr="007140BF" w:rsidRDefault="005D31F5">
      <w:pPr>
        <w:pStyle w:val="Zkladntextodsazen2"/>
        <w:keepNext/>
        <w:widowControl/>
        <w:spacing w:before="240"/>
        <w:ind w:firstLine="0"/>
        <w:jc w:val="center"/>
        <w:rPr>
          <w:rFonts w:ascii="Segoe UI" w:hAnsi="Segoe UI" w:cs="Segoe UI"/>
          <w:b/>
          <w:bCs/>
          <w:i w:val="0"/>
          <w:iCs w:val="0"/>
          <w:sz w:val="20"/>
          <w:szCs w:val="20"/>
        </w:rPr>
      </w:pPr>
      <w:r w:rsidRPr="007140BF">
        <w:rPr>
          <w:rFonts w:ascii="Segoe UI" w:hAnsi="Segoe UI" w:cs="Segoe UI"/>
          <w:b/>
          <w:bCs/>
          <w:i w:val="0"/>
          <w:iCs w:val="0"/>
          <w:sz w:val="20"/>
          <w:szCs w:val="20"/>
        </w:rPr>
        <w:t xml:space="preserve">Čl. V. </w:t>
      </w:r>
    </w:p>
    <w:p w14:paraId="43D41096" w14:textId="1F4DDDDF" w:rsidR="00F352AB" w:rsidRPr="007140BF" w:rsidRDefault="00F352AB" w:rsidP="00D03FB7">
      <w:pPr>
        <w:pStyle w:val="Zkladntextodsazen2"/>
        <w:keepNext/>
        <w:widowControl/>
        <w:spacing w:after="120"/>
        <w:ind w:firstLine="0"/>
        <w:jc w:val="center"/>
        <w:rPr>
          <w:rFonts w:ascii="Segoe UI" w:hAnsi="Segoe UI" w:cs="Segoe UI"/>
          <w:b/>
          <w:bCs/>
          <w:i w:val="0"/>
          <w:iCs w:val="0"/>
          <w:sz w:val="20"/>
          <w:szCs w:val="20"/>
        </w:rPr>
      </w:pPr>
      <w:r w:rsidRPr="007140BF">
        <w:rPr>
          <w:rFonts w:ascii="Segoe UI" w:hAnsi="Segoe UI" w:cs="Segoe UI"/>
          <w:b/>
          <w:bCs/>
          <w:i w:val="0"/>
          <w:iCs w:val="0"/>
          <w:sz w:val="20"/>
          <w:szCs w:val="20"/>
        </w:rPr>
        <w:t>Registr smluv</w:t>
      </w:r>
    </w:p>
    <w:p w14:paraId="7F409728" w14:textId="6BF3D0D1" w:rsidR="0023365C" w:rsidRDefault="00F352AB" w:rsidP="00DB6F04">
      <w:pPr>
        <w:spacing w:line="240" w:lineRule="auto"/>
        <w:jc w:val="center"/>
        <w:rPr>
          <w:rFonts w:ascii="Segoe UI" w:hAnsi="Segoe UI" w:cs="Segoe UI"/>
          <w:b/>
          <w:bCs/>
          <w:i/>
          <w:iCs/>
          <w:color w:val="2F5496"/>
          <w:sz w:val="20"/>
          <w:szCs w:val="20"/>
        </w:rPr>
      </w:pPr>
      <w:r w:rsidRPr="007140BF">
        <w:rPr>
          <w:rFonts w:ascii="Segoe UI" w:hAnsi="Segoe UI" w:cs="Segoe UI"/>
          <w:b/>
          <w:bCs/>
          <w:i/>
          <w:iCs/>
          <w:color w:val="2F5496"/>
          <w:sz w:val="20"/>
          <w:szCs w:val="20"/>
        </w:rPr>
        <w:t>VARIANTA A)</w:t>
      </w:r>
    </w:p>
    <w:p w14:paraId="5CFB0C36" w14:textId="2B629025" w:rsidR="00F352AB" w:rsidRPr="007140BF" w:rsidRDefault="00F352AB">
      <w:pPr>
        <w:spacing w:line="240" w:lineRule="auto"/>
        <w:rPr>
          <w:rFonts w:ascii="Segoe UI" w:hAnsi="Segoe UI" w:cs="Segoe UI"/>
          <w:b/>
          <w:bCs/>
          <w:i/>
          <w:iCs/>
          <w:color w:val="2F5496"/>
          <w:sz w:val="20"/>
          <w:szCs w:val="20"/>
          <w:u w:val="single"/>
        </w:rPr>
      </w:pPr>
      <w:r w:rsidRPr="007140BF">
        <w:rPr>
          <w:rFonts w:ascii="Segoe UI" w:hAnsi="Segoe UI" w:cs="Segoe UI"/>
          <w:b/>
          <w:bCs/>
          <w:i/>
          <w:iCs/>
          <w:color w:val="2F5496"/>
          <w:sz w:val="20"/>
          <w:szCs w:val="20"/>
        </w:rPr>
        <w:t xml:space="preserve">Registr smluv – </w:t>
      </w:r>
      <w:r w:rsidRPr="007140BF">
        <w:rPr>
          <w:rFonts w:ascii="Segoe UI" w:hAnsi="Segoe UI" w:cs="Segoe UI"/>
          <w:b/>
          <w:bCs/>
          <w:i/>
          <w:iCs/>
          <w:color w:val="2F5496"/>
          <w:sz w:val="20"/>
          <w:szCs w:val="20"/>
          <w:u w:val="single"/>
        </w:rPr>
        <w:t>povinné (zákonné) uveřejnění smlouvy protistranou cena VB nad 50 tis. bez DPH</w:t>
      </w:r>
    </w:p>
    <w:p w14:paraId="2610558D" w14:textId="34F3D3EB" w:rsidR="00F352AB" w:rsidRPr="00EE40FF" w:rsidRDefault="00BB2B25" w:rsidP="00EE40FF">
      <w:pPr>
        <w:pStyle w:val="Zkladntextodsazen2"/>
        <w:widowControl/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EE40FF">
        <w:rPr>
          <w:rFonts w:ascii="Segoe UI" w:hAnsi="Segoe UI" w:cs="Segoe UI"/>
          <w:i w:val="0"/>
          <w:iCs w:val="0"/>
          <w:sz w:val="20"/>
          <w:szCs w:val="20"/>
        </w:rPr>
        <w:t xml:space="preserve">V.1. </w:t>
      </w:r>
      <w:r w:rsidR="00F352AB" w:rsidRPr="00EE40FF">
        <w:rPr>
          <w:rFonts w:ascii="Segoe UI" w:hAnsi="Segoe UI" w:cs="Segoe UI"/>
          <w:i w:val="0"/>
          <w:iCs w:val="0"/>
          <w:sz w:val="20"/>
          <w:szCs w:val="20"/>
        </w:rPr>
        <w:t>Tato smlouva včetně jejích případných dodatků podléhá uveřejnění v registru smluv dle zákona č</w:t>
      </w:r>
      <w:r w:rsidR="00F51CBA" w:rsidRPr="00EE40FF">
        <w:rPr>
          <w:rFonts w:ascii="Segoe UI" w:hAnsi="Segoe UI" w:cs="Segoe UI"/>
          <w:i w:val="0"/>
          <w:iCs w:val="0"/>
          <w:sz w:val="20"/>
          <w:szCs w:val="20"/>
        </w:rPr>
        <w:t>.</w:t>
      </w:r>
      <w:r w:rsidR="00F352AB" w:rsidRPr="00EE40FF">
        <w:rPr>
          <w:rFonts w:ascii="Segoe UI" w:hAnsi="Segoe UI" w:cs="Segoe UI"/>
          <w:i w:val="0"/>
          <w:iCs w:val="0"/>
          <w:sz w:val="20"/>
          <w:szCs w:val="20"/>
        </w:rPr>
        <w:t xml:space="preserve"> 340/2015 Sb., o zvláštních podmínkách účinnosti některých smluv, uveřejňování těchto smluv a o registru smluv (zákon o registru smluv), ve znění pozdějších předpisů (dále jen „zákon o registru smluv“).</w:t>
      </w:r>
    </w:p>
    <w:p w14:paraId="5BAEC535" w14:textId="7D9724F7" w:rsidR="00F352AB" w:rsidRPr="00620B0F" w:rsidRDefault="00BB2B25" w:rsidP="00620B0F">
      <w:pPr>
        <w:pStyle w:val="Zkladntextodsazen2"/>
        <w:widowControl/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620B0F">
        <w:rPr>
          <w:rFonts w:ascii="Segoe UI" w:hAnsi="Segoe UI" w:cs="Segoe UI"/>
          <w:i w:val="0"/>
          <w:iCs w:val="0"/>
          <w:sz w:val="20"/>
          <w:szCs w:val="20"/>
        </w:rPr>
        <w:t xml:space="preserve">V.2. </w:t>
      </w:r>
      <w:r w:rsidR="00BC3E71" w:rsidRPr="00620B0F">
        <w:rPr>
          <w:rFonts w:ascii="Segoe UI" w:hAnsi="Segoe UI" w:cs="Segoe UI"/>
          <w:i w:val="0"/>
          <w:iCs w:val="0"/>
          <w:sz w:val="20"/>
          <w:szCs w:val="20"/>
        </w:rPr>
        <w:t>Tuto s</w:t>
      </w:r>
      <w:r w:rsidR="00F352AB" w:rsidRPr="00620B0F">
        <w:rPr>
          <w:rFonts w:ascii="Segoe UI" w:hAnsi="Segoe UI" w:cs="Segoe UI"/>
          <w:i w:val="0"/>
          <w:iCs w:val="0"/>
          <w:sz w:val="20"/>
          <w:szCs w:val="20"/>
        </w:rPr>
        <w:t xml:space="preserve">mlouvu bez zbytečného odkladu, nejpozději do </w:t>
      </w:r>
      <w:r w:rsidR="005011DA" w:rsidRPr="00620B0F">
        <w:rPr>
          <w:rFonts w:ascii="Segoe UI" w:hAnsi="Segoe UI" w:cs="Segoe UI"/>
          <w:i w:val="0"/>
          <w:iCs w:val="0"/>
          <w:sz w:val="20"/>
          <w:szCs w:val="20"/>
        </w:rPr>
        <w:t>20</w:t>
      </w:r>
      <w:r w:rsidR="00F352AB" w:rsidRPr="00620B0F">
        <w:rPr>
          <w:rFonts w:ascii="Segoe UI" w:hAnsi="Segoe UI" w:cs="Segoe UI"/>
          <w:i w:val="0"/>
          <w:iCs w:val="0"/>
          <w:sz w:val="20"/>
          <w:szCs w:val="20"/>
        </w:rPr>
        <w:t xml:space="preserve"> dnů od uzavření smlouvy, uveřejní povinný. Při uveřejnění </w:t>
      </w:r>
      <w:r w:rsidR="00BC3E71" w:rsidRPr="00620B0F">
        <w:rPr>
          <w:rFonts w:ascii="Segoe UI" w:hAnsi="Segoe UI" w:cs="Segoe UI"/>
          <w:i w:val="0"/>
          <w:iCs w:val="0"/>
          <w:sz w:val="20"/>
          <w:szCs w:val="20"/>
        </w:rPr>
        <w:t xml:space="preserve">této smlouvy </w:t>
      </w:r>
      <w:r w:rsidR="00F352AB" w:rsidRPr="00620B0F">
        <w:rPr>
          <w:rFonts w:ascii="Segoe UI" w:hAnsi="Segoe UI" w:cs="Segoe UI"/>
          <w:i w:val="0"/>
          <w:iCs w:val="0"/>
          <w:sz w:val="20"/>
          <w:szCs w:val="20"/>
        </w:rPr>
        <w:t xml:space="preserve">je povinný povinen postupovat tak, aby nebyla ohrožena doba zahájení plnění ze smlouvy, pokud si ji smluvní strany sjednaly, případně vyplývá-li z účelu </w:t>
      </w:r>
      <w:r w:rsidR="00BC3E71" w:rsidRPr="00620B0F">
        <w:rPr>
          <w:rFonts w:ascii="Segoe UI" w:hAnsi="Segoe UI" w:cs="Segoe UI"/>
          <w:i w:val="0"/>
          <w:iCs w:val="0"/>
          <w:sz w:val="20"/>
          <w:szCs w:val="20"/>
        </w:rPr>
        <w:t xml:space="preserve">této </w:t>
      </w:r>
      <w:r w:rsidR="00F352AB" w:rsidRPr="00620B0F">
        <w:rPr>
          <w:rFonts w:ascii="Segoe UI" w:hAnsi="Segoe UI" w:cs="Segoe UI"/>
          <w:i w:val="0"/>
          <w:iCs w:val="0"/>
          <w:sz w:val="20"/>
          <w:szCs w:val="20"/>
        </w:rPr>
        <w:t xml:space="preserve">smlouvy. Pro uveřejnění opravy </w:t>
      </w:r>
      <w:r w:rsidR="00BC3E71" w:rsidRPr="00620B0F">
        <w:rPr>
          <w:rFonts w:ascii="Segoe UI" w:hAnsi="Segoe UI" w:cs="Segoe UI"/>
          <w:i w:val="0"/>
          <w:iCs w:val="0"/>
          <w:sz w:val="20"/>
          <w:szCs w:val="20"/>
        </w:rPr>
        <w:t xml:space="preserve">v registru smluv </w:t>
      </w:r>
      <w:r w:rsidR="00F352AB" w:rsidRPr="00620B0F">
        <w:rPr>
          <w:rFonts w:ascii="Segoe UI" w:hAnsi="Segoe UI" w:cs="Segoe UI"/>
          <w:i w:val="0"/>
          <w:iCs w:val="0"/>
          <w:sz w:val="20"/>
          <w:szCs w:val="20"/>
        </w:rPr>
        <w:t>platí ustanovení tohoto článku o uveřejnění obdobně.</w:t>
      </w:r>
    </w:p>
    <w:p w14:paraId="5AD06AED" w14:textId="711180DA" w:rsidR="00F352AB" w:rsidRPr="00620B0F" w:rsidRDefault="00BB2B25" w:rsidP="00620B0F">
      <w:pPr>
        <w:pStyle w:val="Zkladntextodsazen2"/>
        <w:widowControl/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620B0F">
        <w:rPr>
          <w:rFonts w:ascii="Segoe UI" w:hAnsi="Segoe UI" w:cs="Segoe UI"/>
          <w:i w:val="0"/>
          <w:iCs w:val="0"/>
          <w:sz w:val="20"/>
          <w:szCs w:val="20"/>
        </w:rPr>
        <w:t xml:space="preserve">V.3. </w:t>
      </w:r>
      <w:r w:rsidR="00F352AB" w:rsidRPr="00620B0F">
        <w:rPr>
          <w:rFonts w:ascii="Segoe UI" w:hAnsi="Segoe UI" w:cs="Segoe UI"/>
          <w:i w:val="0"/>
          <w:iCs w:val="0"/>
          <w:sz w:val="20"/>
          <w:szCs w:val="20"/>
        </w:rPr>
        <w:t xml:space="preserve">Smluvní strany prohlašují, že tato smlouva neobsahuje obchodní tajemství, jež by nebylo možné uveřejnit. </w:t>
      </w:r>
    </w:p>
    <w:p w14:paraId="08A2FCCA" w14:textId="750EB8F7" w:rsidR="00F352AB" w:rsidRPr="00620B0F" w:rsidRDefault="00BB2B25" w:rsidP="00620B0F">
      <w:pPr>
        <w:pStyle w:val="Zkladntextodsazen2"/>
        <w:widowControl/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620B0F">
        <w:rPr>
          <w:rFonts w:ascii="Segoe UI" w:hAnsi="Segoe UI" w:cs="Segoe UI"/>
          <w:i w:val="0"/>
          <w:iCs w:val="0"/>
          <w:sz w:val="20"/>
          <w:szCs w:val="20"/>
        </w:rPr>
        <w:t xml:space="preserve">V.4. </w:t>
      </w:r>
      <w:r w:rsidR="00F352AB" w:rsidRPr="00620B0F">
        <w:rPr>
          <w:rFonts w:ascii="Segoe UI" w:hAnsi="Segoe UI" w:cs="Segoe UI"/>
          <w:i w:val="0"/>
          <w:iCs w:val="0"/>
          <w:sz w:val="20"/>
          <w:szCs w:val="20"/>
        </w:rPr>
        <w:t xml:space="preserve">Povinný </w:t>
      </w:r>
      <w:r w:rsidR="00375770" w:rsidRPr="00A70CBC">
        <w:rPr>
          <w:rFonts w:ascii="Segoe UI" w:hAnsi="Segoe UI" w:cs="Segoe UI"/>
          <w:i w:val="0"/>
          <w:iCs w:val="0"/>
          <w:sz w:val="20"/>
          <w:szCs w:val="20"/>
        </w:rPr>
        <w:t>v součinnosti s ostatními smluvními stranami</w:t>
      </w:r>
      <w:r w:rsidR="00375770">
        <w:rPr>
          <w:rFonts w:ascii="Segoe UI" w:hAnsi="Segoe UI" w:cs="Segoe UI"/>
          <w:sz w:val="20"/>
          <w:szCs w:val="20"/>
        </w:rPr>
        <w:t xml:space="preserve"> </w:t>
      </w:r>
      <w:r w:rsidR="00F352AB" w:rsidRPr="00620B0F">
        <w:rPr>
          <w:rFonts w:ascii="Segoe UI" w:hAnsi="Segoe UI" w:cs="Segoe UI"/>
          <w:i w:val="0"/>
          <w:iCs w:val="0"/>
          <w:sz w:val="20"/>
          <w:szCs w:val="20"/>
        </w:rPr>
        <w:t>zajistí, aby při uveřejnění této smlouvy nebyly uveřejněny informace, které nelze uveřejnit podle platných právních předpisů (osobní údaje zaměstnanců oprávněného, jejich pracovní pozice a kontakty, telefonické i e</w:t>
      </w:r>
      <w:r w:rsidR="008A4509">
        <w:rPr>
          <w:rFonts w:ascii="Segoe UI" w:hAnsi="Segoe UI" w:cs="Segoe UI"/>
          <w:i w:val="0"/>
          <w:iCs w:val="0"/>
          <w:sz w:val="20"/>
          <w:szCs w:val="20"/>
        </w:rPr>
        <w:t>-</w:t>
      </w:r>
      <w:r w:rsidR="00F352AB" w:rsidRPr="00620B0F">
        <w:rPr>
          <w:rFonts w:ascii="Segoe UI" w:hAnsi="Segoe UI" w:cs="Segoe UI"/>
          <w:i w:val="0"/>
          <w:iCs w:val="0"/>
          <w:sz w:val="20"/>
          <w:szCs w:val="20"/>
        </w:rPr>
        <w:t xml:space="preserve">mailové adresy apod.) a dále, aby byly znečitelněny podpisy osob zastupujících smluvní strany. </w:t>
      </w:r>
    </w:p>
    <w:p w14:paraId="6FC87A11" w14:textId="569038D7" w:rsidR="00F352AB" w:rsidRPr="00620B0F" w:rsidRDefault="00BB2B25" w:rsidP="00620B0F">
      <w:pPr>
        <w:pStyle w:val="Zkladntextodsazen2"/>
        <w:widowControl/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620B0F">
        <w:rPr>
          <w:rFonts w:ascii="Segoe UI" w:hAnsi="Segoe UI" w:cs="Segoe UI"/>
          <w:i w:val="0"/>
          <w:iCs w:val="0"/>
          <w:sz w:val="20"/>
          <w:szCs w:val="20"/>
        </w:rPr>
        <w:t>V.</w:t>
      </w:r>
      <w:r w:rsidR="00076F16" w:rsidRPr="00620B0F">
        <w:rPr>
          <w:rFonts w:ascii="Segoe UI" w:hAnsi="Segoe UI" w:cs="Segoe UI"/>
          <w:i w:val="0"/>
          <w:iCs w:val="0"/>
          <w:sz w:val="20"/>
          <w:szCs w:val="20"/>
        </w:rPr>
        <w:t>5</w:t>
      </w:r>
      <w:r w:rsidRPr="00620B0F">
        <w:rPr>
          <w:rFonts w:ascii="Segoe UI" w:hAnsi="Segoe UI" w:cs="Segoe UI"/>
          <w:i w:val="0"/>
          <w:iCs w:val="0"/>
          <w:sz w:val="20"/>
          <w:szCs w:val="20"/>
        </w:rPr>
        <w:t xml:space="preserve">. </w:t>
      </w:r>
      <w:r w:rsidR="00F352AB" w:rsidRPr="00620B0F">
        <w:rPr>
          <w:rFonts w:ascii="Segoe UI" w:hAnsi="Segoe UI" w:cs="Segoe UI"/>
          <w:i w:val="0"/>
          <w:iCs w:val="0"/>
          <w:sz w:val="20"/>
          <w:szCs w:val="20"/>
        </w:rPr>
        <w:t xml:space="preserve">Verze </w:t>
      </w:r>
      <w:r w:rsidR="00BC3E71" w:rsidRPr="00620B0F">
        <w:rPr>
          <w:rFonts w:ascii="Segoe UI" w:hAnsi="Segoe UI" w:cs="Segoe UI"/>
          <w:i w:val="0"/>
          <w:iCs w:val="0"/>
          <w:sz w:val="20"/>
          <w:szCs w:val="20"/>
        </w:rPr>
        <w:t xml:space="preserve">této </w:t>
      </w:r>
      <w:r w:rsidR="00F352AB" w:rsidRPr="00620B0F">
        <w:rPr>
          <w:rFonts w:ascii="Segoe UI" w:hAnsi="Segoe UI" w:cs="Segoe UI"/>
          <w:i w:val="0"/>
          <w:iCs w:val="0"/>
          <w:sz w:val="20"/>
          <w:szCs w:val="20"/>
        </w:rPr>
        <w:t xml:space="preserve">smlouvy k uveřejnění a znění metadat budou před uveřejněním v registru smluv odsouhlaseny smluvními stranami. Povinný zašle k potvrzení smlouvu k uveřejnění včetně metadat do </w:t>
      </w:r>
      <w:r w:rsidR="00F352AB" w:rsidRPr="00620B0F">
        <w:rPr>
          <w:rFonts w:ascii="Segoe UI" w:hAnsi="Segoe UI" w:cs="Segoe UI"/>
          <w:i w:val="0"/>
          <w:iCs w:val="0"/>
          <w:sz w:val="20"/>
          <w:szCs w:val="20"/>
        </w:rPr>
        <w:lastRenderedPageBreak/>
        <w:t>5 dnů od podpisu smlouvy</w:t>
      </w:r>
      <w:r w:rsidR="00BC3E71" w:rsidRPr="00620B0F">
        <w:rPr>
          <w:rFonts w:ascii="Segoe UI" w:hAnsi="Segoe UI" w:cs="Segoe UI"/>
          <w:i w:val="0"/>
          <w:iCs w:val="0"/>
          <w:sz w:val="20"/>
          <w:szCs w:val="20"/>
        </w:rPr>
        <w:t xml:space="preserve"> oprávněnému a stavebníkovi</w:t>
      </w:r>
      <w:r w:rsidR="00F352AB" w:rsidRPr="00620B0F">
        <w:rPr>
          <w:rFonts w:ascii="Segoe UI" w:hAnsi="Segoe UI" w:cs="Segoe UI"/>
          <w:i w:val="0"/>
          <w:iCs w:val="0"/>
          <w:sz w:val="20"/>
          <w:szCs w:val="20"/>
        </w:rPr>
        <w:t xml:space="preserve">, </w:t>
      </w:r>
      <w:r w:rsidR="00BC3E71" w:rsidRPr="00620B0F">
        <w:rPr>
          <w:rFonts w:ascii="Segoe UI" w:hAnsi="Segoe UI" w:cs="Segoe UI"/>
          <w:i w:val="0"/>
          <w:iCs w:val="0"/>
          <w:sz w:val="20"/>
          <w:szCs w:val="20"/>
        </w:rPr>
        <w:t xml:space="preserve">kteří </w:t>
      </w:r>
      <w:r w:rsidR="00F352AB" w:rsidRPr="00620B0F">
        <w:rPr>
          <w:rFonts w:ascii="Segoe UI" w:hAnsi="Segoe UI" w:cs="Segoe UI"/>
          <w:i w:val="0"/>
          <w:iCs w:val="0"/>
          <w:sz w:val="20"/>
          <w:szCs w:val="20"/>
        </w:rPr>
        <w:t>zašl</w:t>
      </w:r>
      <w:r w:rsidR="00E66869" w:rsidRPr="00620B0F">
        <w:rPr>
          <w:rFonts w:ascii="Segoe UI" w:hAnsi="Segoe UI" w:cs="Segoe UI"/>
          <w:i w:val="0"/>
          <w:iCs w:val="0"/>
          <w:sz w:val="20"/>
          <w:szCs w:val="20"/>
        </w:rPr>
        <w:t>ou</w:t>
      </w:r>
      <w:r w:rsidR="00F352AB" w:rsidRPr="00620B0F">
        <w:rPr>
          <w:rFonts w:ascii="Segoe UI" w:hAnsi="Segoe UI" w:cs="Segoe UI"/>
          <w:i w:val="0"/>
          <w:iCs w:val="0"/>
          <w:sz w:val="20"/>
          <w:szCs w:val="20"/>
        </w:rPr>
        <w:t xml:space="preserve"> vyjádření povinnému k obdrženým dokumentům k uveřejnění do 5 dnů od jejich </w:t>
      </w:r>
      <w:r w:rsidR="00BC3E71" w:rsidRPr="00620B0F">
        <w:rPr>
          <w:rFonts w:ascii="Segoe UI" w:hAnsi="Segoe UI" w:cs="Segoe UI"/>
          <w:i w:val="0"/>
          <w:iCs w:val="0"/>
          <w:sz w:val="20"/>
          <w:szCs w:val="20"/>
        </w:rPr>
        <w:t>doručení</w:t>
      </w:r>
      <w:r w:rsidR="00F352AB" w:rsidRPr="00620B0F">
        <w:rPr>
          <w:rFonts w:ascii="Segoe UI" w:hAnsi="Segoe UI" w:cs="Segoe UI"/>
          <w:i w:val="0"/>
          <w:iCs w:val="0"/>
          <w:sz w:val="20"/>
          <w:szCs w:val="20"/>
        </w:rPr>
        <w:t xml:space="preserve">. </w:t>
      </w:r>
    </w:p>
    <w:p w14:paraId="5C13D8D3" w14:textId="77777777" w:rsidR="00F352AB" w:rsidRPr="00C77FF5" w:rsidRDefault="00F352AB" w:rsidP="00FC4359">
      <w:pPr>
        <w:pStyle w:val="Odstavecseseznamem"/>
        <w:jc w:val="both"/>
        <w:rPr>
          <w:rFonts w:ascii="Segoe UI" w:hAnsi="Segoe UI" w:cs="Segoe UI"/>
        </w:rPr>
      </w:pPr>
    </w:p>
    <w:p w14:paraId="33B7F8DD" w14:textId="33D302DD" w:rsidR="00DB6F04" w:rsidRDefault="00F352AB" w:rsidP="00DB6F04">
      <w:pPr>
        <w:spacing w:line="240" w:lineRule="auto"/>
        <w:ind w:left="360"/>
        <w:jc w:val="center"/>
        <w:rPr>
          <w:rFonts w:ascii="Segoe UI" w:hAnsi="Segoe UI" w:cs="Segoe UI"/>
          <w:b/>
          <w:bCs/>
          <w:i/>
          <w:iCs/>
          <w:color w:val="2F5496"/>
          <w:sz w:val="20"/>
          <w:szCs w:val="20"/>
        </w:rPr>
      </w:pPr>
      <w:r w:rsidRPr="00C77FF5">
        <w:rPr>
          <w:rFonts w:ascii="Segoe UI" w:hAnsi="Segoe UI" w:cs="Segoe UI"/>
          <w:b/>
          <w:bCs/>
          <w:i/>
          <w:iCs/>
          <w:color w:val="2F5496"/>
          <w:sz w:val="20"/>
          <w:szCs w:val="20"/>
        </w:rPr>
        <w:t>VARIANTA B)</w:t>
      </w:r>
    </w:p>
    <w:p w14:paraId="0071EC73" w14:textId="34AEDF44" w:rsidR="00F352AB" w:rsidRPr="00C77FF5" w:rsidRDefault="00F352AB" w:rsidP="00FC4359">
      <w:pPr>
        <w:spacing w:line="240" w:lineRule="auto"/>
        <w:ind w:left="360"/>
        <w:rPr>
          <w:rFonts w:ascii="Segoe UI" w:hAnsi="Segoe UI" w:cs="Segoe UI"/>
          <w:sz w:val="20"/>
          <w:szCs w:val="20"/>
        </w:rPr>
      </w:pPr>
      <w:r w:rsidRPr="00C77FF5">
        <w:rPr>
          <w:rFonts w:ascii="Segoe UI" w:hAnsi="Segoe UI" w:cs="Segoe UI"/>
          <w:b/>
          <w:bCs/>
          <w:i/>
          <w:iCs/>
          <w:color w:val="2F5496"/>
          <w:sz w:val="20"/>
          <w:szCs w:val="20"/>
        </w:rPr>
        <w:t xml:space="preserve">Registr smluv - Ustanovení o </w:t>
      </w:r>
      <w:r w:rsidRPr="00C77FF5">
        <w:rPr>
          <w:rFonts w:ascii="Segoe UI" w:hAnsi="Segoe UI" w:cs="Segoe UI"/>
          <w:b/>
          <w:bCs/>
          <w:i/>
          <w:iCs/>
          <w:color w:val="2F5496"/>
          <w:sz w:val="20"/>
          <w:szCs w:val="20"/>
          <w:u w:val="single"/>
        </w:rPr>
        <w:t>neuveřejnění v registru smluv</w:t>
      </w:r>
    </w:p>
    <w:p w14:paraId="61E6ED2E" w14:textId="21E4718F" w:rsidR="009D3169" w:rsidRPr="009D3169" w:rsidRDefault="00F352AB" w:rsidP="009D3169">
      <w:pPr>
        <w:contextualSpacing/>
        <w:jc w:val="both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C77FF5">
        <w:rPr>
          <w:rFonts w:ascii="Segoe UI" w:eastAsia="Times New Roman" w:hAnsi="Segoe UI" w:cs="Segoe UI"/>
          <w:sz w:val="20"/>
          <w:szCs w:val="20"/>
          <w:lang w:eastAsia="cs-CZ"/>
        </w:rPr>
        <w:t xml:space="preserve">Tato smlouva nepodléhá uveřejnění v registru smluv dle zákona číslo 340/2015 Sb., o zvláštních podmínkách účinnosti některých smluv, uveřejňování těchto smluv a o registru smluv, ve znění pozdějších předpisů. Smluvní strany se výslovně zavazují, že tuto smlouvu </w:t>
      </w:r>
      <w:r w:rsidR="008B2CFD">
        <w:rPr>
          <w:rFonts w:ascii="Segoe UI" w:eastAsia="Times New Roman" w:hAnsi="Segoe UI" w:cs="Segoe UI"/>
          <w:sz w:val="20"/>
          <w:szCs w:val="20"/>
          <w:lang w:eastAsia="cs-CZ"/>
        </w:rPr>
        <w:t xml:space="preserve">ani její případné dodatky </w:t>
      </w:r>
      <w:r w:rsidRPr="00C77FF5">
        <w:rPr>
          <w:rFonts w:ascii="Segoe UI" w:eastAsia="Times New Roman" w:hAnsi="Segoe UI" w:cs="Segoe UI"/>
          <w:sz w:val="20"/>
          <w:szCs w:val="20"/>
          <w:lang w:eastAsia="cs-CZ"/>
        </w:rPr>
        <w:t xml:space="preserve">nebudou uveřejňovat v registru </w:t>
      </w:r>
      <w:commentRangeStart w:id="4"/>
      <w:r w:rsidRPr="00C77FF5">
        <w:rPr>
          <w:rFonts w:ascii="Segoe UI" w:eastAsia="Times New Roman" w:hAnsi="Segoe UI" w:cs="Segoe UI"/>
          <w:sz w:val="20"/>
          <w:szCs w:val="20"/>
          <w:lang w:eastAsia="cs-CZ"/>
        </w:rPr>
        <w:t>smluv</w:t>
      </w:r>
      <w:commentRangeEnd w:id="4"/>
      <w:r w:rsidR="0004493B">
        <w:rPr>
          <w:rStyle w:val="Odkaznakoment"/>
          <w:rFonts w:ascii="Times New Roman" w:eastAsia="Times New Roman" w:hAnsi="Times New Roman" w:cs="Times New Roman"/>
          <w:lang w:eastAsia="cs-CZ"/>
        </w:rPr>
        <w:commentReference w:id="4"/>
      </w:r>
      <w:r w:rsidR="0028233B">
        <w:rPr>
          <w:rFonts w:ascii="Segoe UI" w:eastAsia="Times New Roman" w:hAnsi="Segoe UI" w:cs="Segoe UI"/>
          <w:sz w:val="20"/>
          <w:szCs w:val="20"/>
          <w:lang w:eastAsia="cs-CZ"/>
        </w:rPr>
        <w:t>.</w:t>
      </w:r>
    </w:p>
    <w:p w14:paraId="7325F046" w14:textId="77777777" w:rsidR="009D3169" w:rsidRPr="009D3169" w:rsidRDefault="009D3169" w:rsidP="009D3169">
      <w:pPr>
        <w:spacing w:after="0" w:line="240" w:lineRule="auto"/>
        <w:ind w:left="284"/>
        <w:contextualSpacing/>
        <w:jc w:val="both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2D88AA6E" w14:textId="7DA5D1E0" w:rsidR="00F352AB" w:rsidRPr="00C77FF5" w:rsidRDefault="00F352AB" w:rsidP="00BC3E71">
      <w:pPr>
        <w:spacing w:line="240" w:lineRule="auto"/>
        <w:contextualSpacing/>
        <w:jc w:val="both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73EC1AFB" w14:textId="74F736B9" w:rsidR="00F352AB" w:rsidRPr="00C77FF5" w:rsidRDefault="00F352AB">
      <w:pPr>
        <w:pStyle w:val="Zkladntextodsazen2"/>
        <w:keepNext/>
        <w:widowControl/>
        <w:spacing w:before="240"/>
        <w:ind w:firstLine="0"/>
        <w:jc w:val="center"/>
        <w:rPr>
          <w:rFonts w:ascii="Segoe UI" w:hAnsi="Segoe UI" w:cs="Segoe UI"/>
          <w:b/>
          <w:bCs/>
          <w:i w:val="0"/>
          <w:iCs w:val="0"/>
          <w:sz w:val="20"/>
          <w:szCs w:val="20"/>
        </w:rPr>
      </w:pPr>
      <w:r w:rsidRPr="00C77FF5">
        <w:rPr>
          <w:rFonts w:ascii="Segoe UI" w:hAnsi="Segoe UI" w:cs="Segoe UI"/>
          <w:b/>
          <w:bCs/>
          <w:i w:val="0"/>
          <w:iCs w:val="0"/>
          <w:sz w:val="20"/>
          <w:szCs w:val="20"/>
        </w:rPr>
        <w:t>Čl. VI.</w:t>
      </w:r>
    </w:p>
    <w:p w14:paraId="3D847C2D" w14:textId="77777777" w:rsidR="005D31F5" w:rsidRPr="00C77FF5" w:rsidRDefault="005D31F5">
      <w:pPr>
        <w:pStyle w:val="BodyTextIndent21"/>
        <w:keepNext/>
        <w:ind w:left="0" w:firstLine="0"/>
        <w:jc w:val="center"/>
        <w:rPr>
          <w:rFonts w:ascii="Segoe UI" w:hAnsi="Segoe UI" w:cs="Segoe UI"/>
          <w:b/>
          <w:bCs/>
          <w:sz w:val="20"/>
          <w:szCs w:val="20"/>
        </w:rPr>
      </w:pPr>
      <w:r w:rsidRPr="00C77FF5">
        <w:rPr>
          <w:rFonts w:ascii="Segoe UI" w:hAnsi="Segoe UI" w:cs="Segoe UI"/>
          <w:b/>
          <w:bCs/>
          <w:sz w:val="20"/>
          <w:szCs w:val="20"/>
        </w:rPr>
        <w:t>Závěrečná ustanovení</w:t>
      </w:r>
    </w:p>
    <w:p w14:paraId="1E9C8FA9" w14:textId="77F0EAEA" w:rsidR="005D31F5" w:rsidRPr="00C77FF5" w:rsidRDefault="005D31F5">
      <w:pPr>
        <w:pStyle w:val="Zkladntextodsazen2"/>
        <w:widowControl/>
        <w:tabs>
          <w:tab w:val="left" w:pos="567"/>
          <w:tab w:val="left" w:pos="1418"/>
        </w:tabs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C77FF5">
        <w:rPr>
          <w:rFonts w:ascii="Segoe UI" w:hAnsi="Segoe UI" w:cs="Segoe UI"/>
          <w:i w:val="0"/>
          <w:iCs w:val="0"/>
          <w:sz w:val="20"/>
          <w:szCs w:val="20"/>
        </w:rPr>
        <w:t>V</w:t>
      </w:r>
      <w:r w:rsidR="00F352AB" w:rsidRPr="00C77FF5">
        <w:rPr>
          <w:rFonts w:ascii="Segoe UI" w:hAnsi="Segoe UI" w:cs="Segoe UI"/>
          <w:i w:val="0"/>
          <w:iCs w:val="0"/>
          <w:sz w:val="20"/>
          <w:szCs w:val="20"/>
        </w:rPr>
        <w:t>I</w:t>
      </w:r>
      <w:r w:rsidRPr="00C77FF5">
        <w:rPr>
          <w:rFonts w:ascii="Segoe UI" w:hAnsi="Segoe UI" w:cs="Segoe UI"/>
          <w:i w:val="0"/>
          <w:iCs w:val="0"/>
          <w:sz w:val="20"/>
          <w:szCs w:val="20"/>
        </w:rPr>
        <w:t xml:space="preserve">. 1. Smluvní strany se dále dohodly, že tato smlouva včetně návrhu na vklad práva bude předložena </w:t>
      </w:r>
      <w:commentRangeStart w:id="5"/>
      <w:r w:rsidRPr="00C77FF5">
        <w:rPr>
          <w:rFonts w:ascii="Segoe UI" w:hAnsi="Segoe UI" w:cs="Segoe UI"/>
          <w:i w:val="0"/>
          <w:iCs w:val="0"/>
          <w:sz w:val="20"/>
          <w:szCs w:val="20"/>
        </w:rPr>
        <w:t xml:space="preserve">oprávněným </w:t>
      </w:r>
      <w:commentRangeEnd w:id="5"/>
      <w:r w:rsidR="005D37FE" w:rsidRPr="00C77FF5">
        <w:rPr>
          <w:rStyle w:val="Odkaznakoment"/>
          <w:rFonts w:ascii="Segoe UI" w:hAnsi="Segoe UI" w:cs="Segoe UI"/>
          <w:i w:val="0"/>
          <w:iCs w:val="0"/>
          <w:sz w:val="20"/>
          <w:szCs w:val="20"/>
        </w:rPr>
        <w:commentReference w:id="5"/>
      </w:r>
      <w:r w:rsidRPr="00C77FF5">
        <w:rPr>
          <w:rFonts w:ascii="Segoe UI" w:hAnsi="Segoe UI" w:cs="Segoe UI"/>
          <w:i w:val="0"/>
          <w:iCs w:val="0"/>
          <w:sz w:val="20"/>
          <w:szCs w:val="20"/>
        </w:rPr>
        <w:t xml:space="preserve">příslušnému pracovišti katastrálního úřadu nejpozději do 1 měsíce ode dne </w:t>
      </w:r>
      <w:r w:rsidR="007A07B7" w:rsidRPr="00C77FF5">
        <w:rPr>
          <w:rFonts w:ascii="Segoe UI" w:hAnsi="Segoe UI" w:cs="Segoe UI"/>
          <w:i w:val="0"/>
          <w:iCs w:val="0"/>
          <w:sz w:val="20"/>
          <w:szCs w:val="20"/>
        </w:rPr>
        <w:t>vystavení faktury dle čl. IV této smlouvy</w:t>
      </w:r>
      <w:r w:rsidRPr="00C77FF5">
        <w:rPr>
          <w:rFonts w:ascii="Segoe UI" w:hAnsi="Segoe UI" w:cs="Segoe UI"/>
          <w:i w:val="0"/>
          <w:iCs w:val="0"/>
          <w:sz w:val="20"/>
          <w:szCs w:val="20"/>
        </w:rPr>
        <w:t>. Náklady související</w:t>
      </w:r>
      <w:r w:rsidR="00DF53E2" w:rsidRPr="00C77FF5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  <w:r w:rsidRPr="00C77FF5">
        <w:rPr>
          <w:rFonts w:ascii="Segoe UI" w:hAnsi="Segoe UI" w:cs="Segoe UI"/>
          <w:i w:val="0"/>
          <w:iCs w:val="0"/>
          <w:sz w:val="20"/>
          <w:szCs w:val="20"/>
        </w:rPr>
        <w:t>s vkladem práva do katastru nemovitostí</w:t>
      </w:r>
      <w:r w:rsidR="00723D36" w:rsidRPr="00C77FF5">
        <w:rPr>
          <w:rFonts w:ascii="Segoe UI" w:hAnsi="Segoe UI" w:cs="Segoe UI"/>
          <w:i w:val="0"/>
          <w:iCs w:val="0"/>
          <w:sz w:val="20"/>
          <w:szCs w:val="20"/>
        </w:rPr>
        <w:t>, případně jiné náklady související s touto smlouvou,</w:t>
      </w:r>
      <w:r w:rsidRPr="00C77FF5">
        <w:rPr>
          <w:rFonts w:ascii="Segoe UI" w:hAnsi="Segoe UI" w:cs="Segoe UI"/>
          <w:i w:val="0"/>
          <w:iCs w:val="0"/>
          <w:sz w:val="20"/>
          <w:szCs w:val="20"/>
        </w:rPr>
        <w:t xml:space="preserve"> se zavazuje uhradit </w:t>
      </w:r>
      <w:commentRangeStart w:id="6"/>
      <w:r w:rsidRPr="00C77FF5">
        <w:rPr>
          <w:rFonts w:ascii="Segoe UI" w:hAnsi="Segoe UI" w:cs="Segoe UI"/>
          <w:i w:val="0"/>
          <w:iCs w:val="0"/>
          <w:sz w:val="20"/>
          <w:szCs w:val="20"/>
        </w:rPr>
        <w:t>oprávněný</w:t>
      </w:r>
      <w:commentRangeEnd w:id="6"/>
      <w:r w:rsidR="005D37FE" w:rsidRPr="00C77FF5">
        <w:rPr>
          <w:rStyle w:val="Odkaznakoment"/>
          <w:rFonts w:ascii="Segoe UI" w:hAnsi="Segoe UI" w:cs="Segoe UI"/>
          <w:i w:val="0"/>
          <w:iCs w:val="0"/>
          <w:sz w:val="20"/>
          <w:szCs w:val="20"/>
        </w:rPr>
        <w:commentReference w:id="6"/>
      </w:r>
      <w:r w:rsidRPr="00C77FF5">
        <w:rPr>
          <w:rFonts w:ascii="Segoe UI" w:hAnsi="Segoe UI" w:cs="Segoe UI"/>
          <w:i w:val="0"/>
          <w:iCs w:val="0"/>
          <w:sz w:val="20"/>
          <w:szCs w:val="20"/>
        </w:rPr>
        <w:t>.</w:t>
      </w:r>
      <w:r w:rsidR="00C46172" w:rsidRPr="00C77FF5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  <w:commentRangeStart w:id="7"/>
      <w:r w:rsidR="00C46172" w:rsidRPr="00C77FF5">
        <w:rPr>
          <w:rFonts w:ascii="Segoe UI" w:hAnsi="Segoe UI" w:cs="Segoe UI"/>
          <w:i w:val="0"/>
          <w:iCs w:val="0"/>
          <w:sz w:val="20"/>
          <w:szCs w:val="20"/>
        </w:rPr>
        <w:t>Tyto náklady oprávněný přeúčtuje na základě smlouvy o zajištění přeložky plynárenského zařízení a</w:t>
      </w:r>
      <w:r w:rsidR="00D63ACE" w:rsidRPr="00C77FF5">
        <w:rPr>
          <w:rFonts w:ascii="Segoe UI" w:hAnsi="Segoe UI" w:cs="Segoe UI"/>
          <w:i w:val="0"/>
          <w:iCs w:val="0"/>
          <w:sz w:val="20"/>
          <w:szCs w:val="20"/>
        </w:rPr>
        <w:t> </w:t>
      </w:r>
      <w:r w:rsidR="00C46172" w:rsidRPr="00C77FF5">
        <w:rPr>
          <w:rFonts w:ascii="Segoe UI" w:hAnsi="Segoe UI" w:cs="Segoe UI"/>
          <w:i w:val="0"/>
          <w:iCs w:val="0"/>
          <w:sz w:val="20"/>
          <w:szCs w:val="20"/>
        </w:rPr>
        <w:t>úhrad</w:t>
      </w:r>
      <w:r w:rsidR="00D63ACE" w:rsidRPr="00C77FF5">
        <w:rPr>
          <w:rFonts w:ascii="Segoe UI" w:hAnsi="Segoe UI" w:cs="Segoe UI"/>
          <w:i w:val="0"/>
          <w:iCs w:val="0"/>
          <w:sz w:val="20"/>
          <w:szCs w:val="20"/>
        </w:rPr>
        <w:t>ě</w:t>
      </w:r>
      <w:r w:rsidR="00C46172" w:rsidRPr="00C77FF5">
        <w:rPr>
          <w:rFonts w:ascii="Segoe UI" w:hAnsi="Segoe UI" w:cs="Segoe UI"/>
          <w:i w:val="0"/>
          <w:iCs w:val="0"/>
          <w:sz w:val="20"/>
          <w:szCs w:val="20"/>
        </w:rPr>
        <w:t xml:space="preserve"> nákladů s ní souvisejících stavebníkovi.</w:t>
      </w:r>
      <w:commentRangeEnd w:id="7"/>
      <w:r w:rsidR="00C46172" w:rsidRPr="00C77FF5">
        <w:rPr>
          <w:rStyle w:val="Odkaznakoment"/>
          <w:rFonts w:ascii="Segoe UI" w:hAnsi="Segoe UI" w:cs="Segoe UI"/>
          <w:i w:val="0"/>
          <w:iCs w:val="0"/>
          <w:sz w:val="20"/>
          <w:szCs w:val="20"/>
        </w:rPr>
        <w:commentReference w:id="7"/>
      </w:r>
    </w:p>
    <w:p w14:paraId="2A2206BA" w14:textId="0921ECBD" w:rsidR="00DF53E2" w:rsidRPr="00C77FF5" w:rsidRDefault="005D31F5" w:rsidP="00FC4359">
      <w:pPr>
        <w:spacing w:before="120" w:line="240" w:lineRule="auto"/>
        <w:ind w:firstLine="709"/>
        <w:jc w:val="both"/>
        <w:rPr>
          <w:rFonts w:ascii="Segoe UI" w:hAnsi="Segoe UI" w:cs="Segoe UI"/>
          <w:sz w:val="20"/>
          <w:szCs w:val="20"/>
        </w:rPr>
      </w:pPr>
      <w:r w:rsidRPr="00C77FF5">
        <w:rPr>
          <w:rFonts w:ascii="Segoe UI" w:eastAsia="Times New Roman" w:hAnsi="Segoe UI" w:cs="Segoe UI"/>
          <w:sz w:val="20"/>
          <w:szCs w:val="20"/>
          <w:lang w:eastAsia="cs-CZ"/>
        </w:rPr>
        <w:t>V</w:t>
      </w:r>
      <w:r w:rsidR="00F352AB" w:rsidRPr="00C77FF5">
        <w:rPr>
          <w:rFonts w:ascii="Segoe UI" w:eastAsia="Times New Roman" w:hAnsi="Segoe UI" w:cs="Segoe UI"/>
          <w:sz w:val="20"/>
          <w:szCs w:val="20"/>
          <w:lang w:eastAsia="cs-CZ"/>
        </w:rPr>
        <w:t>I</w:t>
      </w:r>
      <w:r w:rsidRPr="00C77FF5">
        <w:rPr>
          <w:rFonts w:ascii="Segoe UI" w:eastAsia="Times New Roman" w:hAnsi="Segoe UI" w:cs="Segoe UI"/>
          <w:sz w:val="20"/>
          <w:szCs w:val="20"/>
          <w:lang w:eastAsia="cs-CZ"/>
        </w:rPr>
        <w:t>. 2.</w:t>
      </w:r>
      <w:r w:rsidR="00536A9F" w:rsidRPr="00C77FF5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="00F352AB" w:rsidRPr="00C77FF5">
        <w:rPr>
          <w:rFonts w:ascii="Segoe UI" w:eastAsia="Times New Roman" w:hAnsi="Segoe UI" w:cs="Segoe UI"/>
          <w:sz w:val="20"/>
          <w:szCs w:val="20"/>
          <w:lang w:eastAsia="cs-CZ"/>
        </w:rPr>
        <w:t>GasNet, s.r.o. je, ve smyslu Nařízení Evropského parlamentu a Rady (EU) 2016/679 ze dne 27. dubna 2016 o ochraně fyzických osob v souvislosti se zpracováním osobních údajů a o volném pohybu těchto údajů a o zrušení směrnice 95/46/ES (obecné nařízení o ochraně osobních údajů)</w:t>
      </w:r>
      <w:r w:rsidR="00C02B79" w:rsidRPr="00C77FF5">
        <w:rPr>
          <w:rFonts w:ascii="Segoe UI" w:eastAsia="Times New Roman" w:hAnsi="Segoe UI" w:cs="Segoe UI"/>
          <w:sz w:val="20"/>
          <w:szCs w:val="20"/>
          <w:lang w:eastAsia="cs-CZ"/>
        </w:rPr>
        <w:t xml:space="preserve"> a příslušné vnitrostátní právní úpravy</w:t>
      </w:r>
      <w:r w:rsidR="00F352AB" w:rsidRPr="00C77FF5">
        <w:rPr>
          <w:rFonts w:ascii="Segoe UI" w:eastAsia="Times New Roman" w:hAnsi="Segoe UI" w:cs="Segoe UI"/>
          <w:sz w:val="20"/>
          <w:szCs w:val="20"/>
          <w:lang w:eastAsia="cs-CZ"/>
        </w:rPr>
        <w:t xml:space="preserve">, správcem osobních údajů subjektů údajů. Informace o jejich zpracování vyžadované platnými právními předpisy, včetně jejich rozsahu a účelu zpracování, přehledu práv a povinností GasNet, s.r.o. a aktualizovaného seznamu zpracovatelů osobních údajů, jsou zveřejněny na webové stránce GasNet, s.r.o. (www.gasnet.cz/cs/informace-o-zpracovani-osobnich-udaju) a při uzavírání </w:t>
      </w:r>
      <w:r w:rsidR="00C02B79" w:rsidRPr="00C77FF5">
        <w:rPr>
          <w:rFonts w:ascii="Segoe UI" w:eastAsia="Times New Roman" w:hAnsi="Segoe UI" w:cs="Segoe UI"/>
          <w:sz w:val="20"/>
          <w:szCs w:val="20"/>
          <w:lang w:eastAsia="cs-CZ"/>
        </w:rPr>
        <w:t xml:space="preserve">této </w:t>
      </w:r>
      <w:r w:rsidR="00F352AB" w:rsidRPr="00C77FF5">
        <w:rPr>
          <w:rFonts w:ascii="Segoe UI" w:eastAsia="Times New Roman" w:hAnsi="Segoe UI" w:cs="Segoe UI"/>
          <w:sz w:val="20"/>
          <w:szCs w:val="20"/>
          <w:lang w:eastAsia="cs-CZ"/>
        </w:rPr>
        <w:t>smlouvy nebo kdykoli v průběhu jejího trvání budou subjektu údajů poskytnuty na jeho vyžádání, adresované písemně na adresu sídla GasNet, s.r.o. nebo do jeho datové schránky ID rdxzhzt.</w:t>
      </w:r>
    </w:p>
    <w:p w14:paraId="7668E2D6" w14:textId="77BCAC17" w:rsidR="005D31F5" w:rsidRPr="008D3574" w:rsidRDefault="005D31F5" w:rsidP="00FC4359">
      <w:pPr>
        <w:pStyle w:val="Default"/>
        <w:spacing w:before="120"/>
        <w:ind w:firstLine="709"/>
        <w:jc w:val="both"/>
        <w:rPr>
          <w:rFonts w:ascii="Segoe UI" w:hAnsi="Segoe UI" w:cs="Segoe UI"/>
          <w:sz w:val="20"/>
          <w:szCs w:val="20"/>
        </w:rPr>
      </w:pPr>
      <w:r w:rsidRPr="00C77FF5">
        <w:rPr>
          <w:rFonts w:ascii="Segoe UI" w:hAnsi="Segoe UI" w:cs="Segoe UI"/>
          <w:sz w:val="20"/>
          <w:szCs w:val="20"/>
        </w:rPr>
        <w:t>V</w:t>
      </w:r>
      <w:r w:rsidR="00D8496C" w:rsidRPr="00C77FF5">
        <w:rPr>
          <w:rFonts w:ascii="Segoe UI" w:hAnsi="Segoe UI" w:cs="Segoe UI"/>
          <w:sz w:val="20"/>
          <w:szCs w:val="20"/>
        </w:rPr>
        <w:t>I</w:t>
      </w:r>
      <w:r w:rsidRPr="00C77FF5">
        <w:rPr>
          <w:rFonts w:ascii="Segoe UI" w:hAnsi="Segoe UI" w:cs="Segoe UI"/>
          <w:sz w:val="20"/>
          <w:szCs w:val="20"/>
        </w:rPr>
        <w:t xml:space="preserve">. </w:t>
      </w:r>
      <w:r w:rsidR="00D8496C" w:rsidRPr="00C77FF5">
        <w:rPr>
          <w:rFonts w:ascii="Segoe UI" w:hAnsi="Segoe UI" w:cs="Segoe UI"/>
          <w:sz w:val="20"/>
          <w:szCs w:val="20"/>
        </w:rPr>
        <w:t>3</w:t>
      </w:r>
      <w:r w:rsidRPr="00C77FF5">
        <w:rPr>
          <w:rFonts w:ascii="Segoe UI" w:hAnsi="Segoe UI" w:cs="Segoe UI"/>
          <w:sz w:val="20"/>
          <w:szCs w:val="20"/>
        </w:rPr>
        <w:t xml:space="preserve">. Tato smlouva nabývá platnosti </w:t>
      </w:r>
      <w:r w:rsidR="009161D1">
        <w:rPr>
          <w:rFonts w:ascii="Segoe UI" w:hAnsi="Segoe UI" w:cs="Segoe UI"/>
          <w:sz w:val="20"/>
          <w:szCs w:val="20"/>
        </w:rPr>
        <w:t xml:space="preserve">a účinnosti </w:t>
      </w:r>
      <w:r w:rsidR="00C02B79" w:rsidRPr="00C77FF5">
        <w:rPr>
          <w:rFonts w:ascii="Segoe UI" w:hAnsi="Segoe UI" w:cs="Segoe UI"/>
          <w:sz w:val="20"/>
          <w:szCs w:val="20"/>
        </w:rPr>
        <w:t xml:space="preserve">dnem </w:t>
      </w:r>
      <w:r w:rsidRPr="00C77FF5">
        <w:rPr>
          <w:rFonts w:ascii="Segoe UI" w:hAnsi="Segoe UI" w:cs="Segoe UI"/>
          <w:sz w:val="20"/>
          <w:szCs w:val="20"/>
        </w:rPr>
        <w:t>podpisu poslední ze smluvních stran</w:t>
      </w:r>
      <w:r w:rsidR="00E03251" w:rsidRPr="00C77FF5">
        <w:rPr>
          <w:rFonts w:ascii="Segoe UI" w:hAnsi="Segoe UI" w:cs="Segoe UI"/>
          <w:sz w:val="20"/>
          <w:szCs w:val="20"/>
        </w:rPr>
        <w:t>. Je-li smlouva</w:t>
      </w:r>
      <w:r w:rsidR="0048237D" w:rsidRPr="00C77FF5">
        <w:rPr>
          <w:rFonts w:ascii="Segoe UI" w:hAnsi="Segoe UI" w:cs="Segoe UI"/>
          <w:sz w:val="20"/>
          <w:szCs w:val="20"/>
        </w:rPr>
        <w:t xml:space="preserve"> </w:t>
      </w:r>
      <w:r w:rsidR="00E03251" w:rsidRPr="00C77FF5">
        <w:rPr>
          <w:rFonts w:ascii="Segoe UI" w:hAnsi="Segoe UI" w:cs="Segoe UI"/>
          <w:sz w:val="20"/>
          <w:szCs w:val="20"/>
        </w:rPr>
        <w:t>uveřejňována v registru smluv, nabývá účinnosti dnem uveřejnění v registru smluv</w:t>
      </w:r>
      <w:bookmarkStart w:id="8" w:name="_GoBack"/>
      <w:bookmarkEnd w:id="8"/>
      <w:r w:rsidR="00C02B79" w:rsidRPr="00C77FF5">
        <w:rPr>
          <w:rFonts w:ascii="Segoe UI" w:hAnsi="Segoe UI" w:cs="Segoe UI"/>
          <w:sz w:val="20"/>
          <w:szCs w:val="20"/>
        </w:rPr>
        <w:t>.</w:t>
      </w:r>
      <w:r w:rsidR="004E3F73">
        <w:rPr>
          <w:rFonts w:ascii="Segoe UI" w:hAnsi="Segoe UI" w:cs="Segoe UI"/>
          <w:sz w:val="20"/>
          <w:szCs w:val="20"/>
        </w:rPr>
        <w:t xml:space="preserve"> </w:t>
      </w:r>
    </w:p>
    <w:p w14:paraId="35169020" w14:textId="35774C01" w:rsidR="00C02B79" w:rsidRPr="008D3574" w:rsidRDefault="005D31F5" w:rsidP="00FC4359">
      <w:pPr>
        <w:pStyle w:val="Zkladntextodsazen2"/>
        <w:widowControl/>
        <w:tabs>
          <w:tab w:val="left" w:pos="567"/>
        </w:tabs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8D3574">
        <w:rPr>
          <w:rFonts w:ascii="Segoe UI" w:hAnsi="Segoe UI" w:cs="Segoe UI"/>
          <w:i w:val="0"/>
          <w:iCs w:val="0"/>
          <w:sz w:val="20"/>
          <w:szCs w:val="20"/>
        </w:rPr>
        <w:t>V</w:t>
      </w:r>
      <w:r w:rsidR="00E66869" w:rsidRPr="008D3574">
        <w:rPr>
          <w:rFonts w:ascii="Segoe UI" w:hAnsi="Segoe UI" w:cs="Segoe UI"/>
          <w:i w:val="0"/>
          <w:iCs w:val="0"/>
          <w:sz w:val="20"/>
          <w:szCs w:val="20"/>
        </w:rPr>
        <w:t>I</w:t>
      </w:r>
      <w:r w:rsidRPr="008D3574">
        <w:rPr>
          <w:rFonts w:ascii="Segoe UI" w:hAnsi="Segoe UI" w:cs="Segoe UI"/>
          <w:i w:val="0"/>
          <w:iCs w:val="0"/>
          <w:sz w:val="20"/>
          <w:szCs w:val="20"/>
        </w:rPr>
        <w:t xml:space="preserve">. </w:t>
      </w:r>
      <w:r w:rsidR="00D8496C" w:rsidRPr="008D3574">
        <w:rPr>
          <w:rFonts w:ascii="Segoe UI" w:hAnsi="Segoe UI" w:cs="Segoe UI"/>
          <w:i w:val="0"/>
          <w:iCs w:val="0"/>
          <w:sz w:val="20"/>
          <w:szCs w:val="20"/>
        </w:rPr>
        <w:t>4</w:t>
      </w:r>
      <w:r w:rsidRPr="008D3574">
        <w:rPr>
          <w:rFonts w:ascii="Segoe UI" w:hAnsi="Segoe UI" w:cs="Segoe UI"/>
          <w:i w:val="0"/>
          <w:iCs w:val="0"/>
          <w:sz w:val="20"/>
          <w:szCs w:val="20"/>
        </w:rPr>
        <w:t>. Tato smlouva je sepsána ve </w:t>
      </w:r>
      <w:r w:rsidR="00D8496C" w:rsidRPr="008D3574">
        <w:rPr>
          <w:rFonts w:ascii="Segoe UI" w:hAnsi="Segoe UI" w:cs="Segoe UI"/>
          <w:i w:val="0"/>
          <w:iCs w:val="0"/>
          <w:sz w:val="20"/>
          <w:szCs w:val="20"/>
        </w:rPr>
        <w:t xml:space="preserve">čtyřech </w:t>
      </w:r>
      <w:r w:rsidRPr="008D3574">
        <w:rPr>
          <w:rFonts w:ascii="Segoe UI" w:hAnsi="Segoe UI" w:cs="Segoe UI"/>
          <w:i w:val="0"/>
          <w:iCs w:val="0"/>
          <w:sz w:val="20"/>
          <w:szCs w:val="20"/>
        </w:rPr>
        <w:t xml:space="preserve">vyhotoveních s platností originálu, z nichž po jejím podpisu jedno vyhotovení obdrží </w:t>
      </w:r>
      <w:r w:rsidR="0048237D" w:rsidRPr="008D3574">
        <w:rPr>
          <w:rFonts w:ascii="Segoe UI" w:hAnsi="Segoe UI" w:cs="Segoe UI"/>
          <w:i w:val="0"/>
          <w:iCs w:val="0"/>
          <w:sz w:val="20"/>
          <w:szCs w:val="20"/>
        </w:rPr>
        <w:t>povinný</w:t>
      </w:r>
      <w:r w:rsidR="00D63ACE" w:rsidRPr="008D3574">
        <w:rPr>
          <w:rFonts w:ascii="Segoe UI" w:hAnsi="Segoe UI" w:cs="Segoe UI"/>
          <w:i w:val="0"/>
          <w:iCs w:val="0"/>
          <w:sz w:val="20"/>
          <w:szCs w:val="20"/>
        </w:rPr>
        <w:t>,</w:t>
      </w:r>
      <w:r w:rsidR="0048237D" w:rsidRPr="008D3574">
        <w:rPr>
          <w:rFonts w:ascii="Segoe UI" w:hAnsi="Segoe UI" w:cs="Segoe UI"/>
          <w:i w:val="0"/>
          <w:iCs w:val="0"/>
          <w:sz w:val="20"/>
          <w:szCs w:val="20"/>
        </w:rPr>
        <w:t xml:space="preserve"> stavebník a oprávněný</w:t>
      </w:r>
      <w:r w:rsidR="00D63ACE" w:rsidRPr="008D3574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  <w:commentRangeStart w:id="9"/>
      <w:r w:rsidR="00D63ACE" w:rsidRPr="008D3574">
        <w:rPr>
          <w:rFonts w:ascii="Segoe UI" w:hAnsi="Segoe UI" w:cs="Segoe UI"/>
          <w:i w:val="0"/>
          <w:iCs w:val="0"/>
          <w:sz w:val="20"/>
          <w:szCs w:val="20"/>
        </w:rPr>
        <w:t>a jedno vyhotovení bude použito pro vkladové řízení</w:t>
      </w:r>
      <w:commentRangeEnd w:id="9"/>
      <w:r w:rsidR="00D63ACE" w:rsidRPr="008D3574">
        <w:rPr>
          <w:rStyle w:val="Odkaznakoment"/>
          <w:rFonts w:ascii="Segoe UI" w:hAnsi="Segoe UI" w:cs="Segoe UI"/>
          <w:i w:val="0"/>
          <w:iCs w:val="0"/>
          <w:sz w:val="20"/>
          <w:szCs w:val="20"/>
        </w:rPr>
        <w:commentReference w:id="9"/>
      </w:r>
      <w:r w:rsidRPr="008D3574">
        <w:rPr>
          <w:rFonts w:ascii="Segoe UI" w:hAnsi="Segoe UI" w:cs="Segoe UI"/>
          <w:i w:val="0"/>
          <w:iCs w:val="0"/>
          <w:sz w:val="20"/>
          <w:szCs w:val="20"/>
        </w:rPr>
        <w:t xml:space="preserve">. </w:t>
      </w:r>
    </w:p>
    <w:p w14:paraId="5A347CB8" w14:textId="6EDD455A" w:rsidR="00C02B79" w:rsidRPr="008D3574" w:rsidRDefault="00C02B79" w:rsidP="00FC4359">
      <w:pPr>
        <w:pStyle w:val="Zkladntextodsazen2"/>
        <w:widowControl/>
        <w:tabs>
          <w:tab w:val="left" w:pos="567"/>
        </w:tabs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8D3574">
        <w:rPr>
          <w:rFonts w:ascii="Segoe UI" w:hAnsi="Segoe UI" w:cs="Segoe UI"/>
          <w:i w:val="0"/>
          <w:iCs w:val="0"/>
          <w:sz w:val="20"/>
          <w:szCs w:val="20"/>
        </w:rPr>
        <w:t>VI.5</w:t>
      </w:r>
      <w:r w:rsidR="00E44B4C" w:rsidRPr="008D3574">
        <w:rPr>
          <w:rFonts w:ascii="Segoe UI" w:hAnsi="Segoe UI" w:cs="Segoe UI"/>
          <w:i w:val="0"/>
          <w:iCs w:val="0"/>
          <w:sz w:val="20"/>
          <w:szCs w:val="20"/>
        </w:rPr>
        <w:t>.</w:t>
      </w:r>
      <w:r w:rsidRPr="008D3574">
        <w:rPr>
          <w:rFonts w:ascii="Segoe UI" w:hAnsi="Segoe UI" w:cs="Segoe UI"/>
          <w:i w:val="0"/>
          <w:iCs w:val="0"/>
          <w:sz w:val="20"/>
          <w:szCs w:val="20"/>
        </w:rPr>
        <w:t xml:space="preserve">  Uzavření této smlouvy bylo schváleno </w:t>
      </w:r>
      <w:commentRangeStart w:id="10"/>
      <w:r w:rsidRPr="008D3574">
        <w:rPr>
          <w:rFonts w:ascii="Segoe UI" w:hAnsi="Segoe UI" w:cs="Segoe UI"/>
          <w:i w:val="0"/>
          <w:iCs w:val="0"/>
          <w:sz w:val="20"/>
          <w:szCs w:val="20"/>
        </w:rPr>
        <w:t>usnesením</w:t>
      </w:r>
      <w:commentRangeEnd w:id="10"/>
      <w:r w:rsidR="009A7D8B">
        <w:rPr>
          <w:rStyle w:val="Odkaznakoment"/>
          <w:rFonts w:ascii="Times New Roman" w:hAnsi="Times New Roman" w:cs="Times New Roman"/>
          <w:i w:val="0"/>
          <w:iCs w:val="0"/>
        </w:rPr>
        <w:commentReference w:id="10"/>
      </w:r>
      <w:r w:rsidRPr="008D3574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  <w:r w:rsidR="00C9752A" w:rsidRPr="00822533">
        <w:rPr>
          <w:rFonts w:ascii="Segoe UI" w:hAnsi="Segoe UI" w:cs="Segoe UI"/>
          <w:sz w:val="20"/>
          <w:szCs w:val="20"/>
        </w:rPr>
        <w:t>...............................</w:t>
      </w:r>
      <w:r w:rsidR="00922C67">
        <w:rPr>
          <w:rFonts w:ascii="Segoe UI" w:hAnsi="Segoe UI" w:cs="Segoe UI"/>
          <w:sz w:val="20"/>
          <w:szCs w:val="20"/>
        </w:rPr>
        <w:t xml:space="preserve"> </w:t>
      </w:r>
      <w:r w:rsidRPr="008D3574">
        <w:rPr>
          <w:rFonts w:ascii="Segoe UI" w:hAnsi="Segoe UI" w:cs="Segoe UI"/>
          <w:i w:val="0"/>
          <w:iCs w:val="0"/>
          <w:sz w:val="20"/>
          <w:szCs w:val="20"/>
        </w:rPr>
        <w:t xml:space="preserve">č. ……………… ze </w:t>
      </w:r>
      <w:commentRangeStart w:id="11"/>
      <w:r w:rsidRPr="008D3574">
        <w:rPr>
          <w:rFonts w:ascii="Segoe UI" w:hAnsi="Segoe UI" w:cs="Segoe UI"/>
          <w:i w:val="0"/>
          <w:iCs w:val="0"/>
          <w:sz w:val="20"/>
          <w:szCs w:val="20"/>
        </w:rPr>
        <w:t>dne</w:t>
      </w:r>
      <w:commentRangeEnd w:id="11"/>
      <w:r w:rsidR="009A7D8B">
        <w:rPr>
          <w:rStyle w:val="Odkaznakoment"/>
          <w:rFonts w:ascii="Times New Roman" w:hAnsi="Times New Roman" w:cs="Times New Roman"/>
          <w:i w:val="0"/>
          <w:iCs w:val="0"/>
        </w:rPr>
        <w:commentReference w:id="11"/>
      </w:r>
      <w:r w:rsidRPr="008D3574">
        <w:rPr>
          <w:rFonts w:ascii="Segoe UI" w:hAnsi="Segoe UI" w:cs="Segoe UI"/>
          <w:i w:val="0"/>
          <w:iCs w:val="0"/>
          <w:sz w:val="20"/>
          <w:szCs w:val="20"/>
        </w:rPr>
        <w:t xml:space="preserve"> ………………..</w:t>
      </w:r>
    </w:p>
    <w:p w14:paraId="2E9A8810" w14:textId="0AE53B20" w:rsidR="005D31F5" w:rsidRPr="00745AC4" w:rsidRDefault="005D31F5" w:rsidP="001F553F">
      <w:pPr>
        <w:tabs>
          <w:tab w:val="left" w:pos="1134"/>
        </w:tabs>
        <w:spacing w:before="360" w:after="0"/>
        <w:rPr>
          <w:rFonts w:ascii="Segoe UI" w:hAnsi="Segoe UI" w:cs="Segoe UI"/>
          <w:iCs/>
          <w:sz w:val="20"/>
          <w:szCs w:val="20"/>
        </w:rPr>
      </w:pPr>
      <w:r w:rsidRPr="008D3574">
        <w:rPr>
          <w:rFonts w:ascii="Segoe UI" w:hAnsi="Segoe UI" w:cs="Segoe UI"/>
          <w:iCs/>
          <w:sz w:val="20"/>
          <w:szCs w:val="20"/>
        </w:rPr>
        <w:t>Příloha:</w:t>
      </w:r>
      <w:r w:rsidR="00567142">
        <w:rPr>
          <w:rFonts w:ascii="Segoe UI" w:hAnsi="Segoe UI" w:cs="Segoe UI"/>
          <w:iCs/>
          <w:sz w:val="20"/>
          <w:szCs w:val="20"/>
        </w:rPr>
        <w:t xml:space="preserve"> </w:t>
      </w:r>
      <w:r w:rsidRPr="008D3574">
        <w:rPr>
          <w:rFonts w:ascii="Segoe UI" w:hAnsi="Segoe UI" w:cs="Segoe UI"/>
          <w:iCs/>
          <w:sz w:val="20"/>
          <w:szCs w:val="20"/>
        </w:rPr>
        <w:t>geometrický plán č. XXX</w:t>
      </w:r>
    </w:p>
    <w:p w14:paraId="691C0EED" w14:textId="77777777" w:rsidR="00E40BA4" w:rsidRDefault="00E40BA4" w:rsidP="005D31F5">
      <w:pPr>
        <w:pStyle w:val="Zkladntextodsazen2"/>
        <w:widowControl/>
        <w:tabs>
          <w:tab w:val="left" w:pos="5103"/>
        </w:tabs>
        <w:ind w:firstLine="0"/>
        <w:rPr>
          <w:rFonts w:ascii="Segoe UI" w:eastAsiaTheme="minorHAnsi" w:hAnsi="Segoe UI" w:cs="Segoe UI"/>
          <w:i w:val="0"/>
          <w:sz w:val="20"/>
          <w:szCs w:val="20"/>
          <w:lang w:eastAsia="en-US"/>
        </w:rPr>
      </w:pPr>
    </w:p>
    <w:p w14:paraId="7475955A" w14:textId="77777777" w:rsidR="00E40BA4" w:rsidRDefault="00E40BA4" w:rsidP="005D31F5">
      <w:pPr>
        <w:pStyle w:val="Zkladntextodsazen2"/>
        <w:widowControl/>
        <w:tabs>
          <w:tab w:val="left" w:pos="5103"/>
        </w:tabs>
        <w:ind w:firstLine="0"/>
        <w:rPr>
          <w:rFonts w:ascii="Segoe UI" w:eastAsiaTheme="minorHAnsi" w:hAnsi="Segoe UI" w:cs="Segoe UI"/>
          <w:i w:val="0"/>
          <w:sz w:val="20"/>
          <w:szCs w:val="20"/>
          <w:lang w:eastAsia="en-US"/>
        </w:rPr>
      </w:pPr>
    </w:p>
    <w:p w14:paraId="79628C26" w14:textId="7DF17252" w:rsidR="005D31F5" w:rsidRPr="00745AC4" w:rsidRDefault="005D31F5" w:rsidP="005D31F5">
      <w:pPr>
        <w:pStyle w:val="Zkladntextodsazen2"/>
        <w:widowControl/>
        <w:tabs>
          <w:tab w:val="left" w:pos="5103"/>
        </w:tabs>
        <w:ind w:firstLine="0"/>
        <w:rPr>
          <w:rFonts w:ascii="Segoe UI" w:hAnsi="Segoe UI" w:cs="Segoe UI"/>
          <w:i w:val="0"/>
          <w:iCs w:val="0"/>
          <w:sz w:val="20"/>
          <w:szCs w:val="20"/>
        </w:rPr>
      </w:pPr>
      <w:r w:rsidRPr="00745AC4">
        <w:rPr>
          <w:rFonts w:ascii="Segoe UI" w:hAnsi="Segoe UI" w:cs="Segoe UI"/>
          <w:i w:val="0"/>
          <w:iCs w:val="0"/>
          <w:sz w:val="20"/>
          <w:szCs w:val="20"/>
        </w:rPr>
        <w:t xml:space="preserve">V  </w:t>
      </w:r>
      <w:r w:rsidR="00B2724B" w:rsidRPr="00745AC4">
        <w:rPr>
          <w:rFonts w:ascii="Segoe UI" w:hAnsi="Segoe UI" w:cs="Segoe UI"/>
          <w:i w:val="0"/>
          <w:iCs w:val="0"/>
          <w:sz w:val="20"/>
          <w:szCs w:val="20"/>
        </w:rPr>
        <w:t>……………………..</w:t>
      </w:r>
      <w:r w:rsidRPr="00745AC4">
        <w:rPr>
          <w:rFonts w:ascii="Segoe UI" w:hAnsi="Segoe UI" w:cs="Segoe UI"/>
          <w:i w:val="0"/>
          <w:iCs w:val="0"/>
          <w:sz w:val="20"/>
          <w:szCs w:val="20"/>
        </w:rPr>
        <w:t>dne ……………</w:t>
      </w:r>
      <w:r w:rsidRPr="00745AC4">
        <w:rPr>
          <w:rFonts w:ascii="Segoe UI" w:hAnsi="Segoe UI" w:cs="Segoe UI"/>
          <w:i w:val="0"/>
          <w:iCs w:val="0"/>
          <w:sz w:val="20"/>
          <w:szCs w:val="20"/>
        </w:rPr>
        <w:tab/>
        <w:t>V ……………………… dne ……………</w:t>
      </w:r>
    </w:p>
    <w:p w14:paraId="54A792CD" w14:textId="77777777" w:rsidR="005D31F5" w:rsidRPr="00745AC4" w:rsidRDefault="005D31F5" w:rsidP="005D31F5">
      <w:pPr>
        <w:pStyle w:val="Zkladntextodsazen2"/>
        <w:widowControl/>
        <w:tabs>
          <w:tab w:val="left" w:pos="5103"/>
        </w:tabs>
        <w:spacing w:before="240"/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  <w:r w:rsidRPr="00745AC4">
        <w:rPr>
          <w:rFonts w:ascii="Segoe UI" w:hAnsi="Segoe UI" w:cs="Segoe UI"/>
          <w:i w:val="0"/>
          <w:iCs w:val="0"/>
          <w:sz w:val="20"/>
          <w:szCs w:val="20"/>
        </w:rPr>
        <w:t>Povinný:</w:t>
      </w:r>
      <w:r w:rsidRPr="00745AC4">
        <w:rPr>
          <w:rFonts w:ascii="Segoe UI" w:hAnsi="Segoe UI" w:cs="Segoe UI"/>
          <w:i w:val="0"/>
          <w:iCs w:val="0"/>
          <w:sz w:val="20"/>
          <w:szCs w:val="20"/>
        </w:rPr>
        <w:tab/>
        <w:t>Oprávněný:</w:t>
      </w:r>
    </w:p>
    <w:p w14:paraId="3BB7AC32" w14:textId="77777777" w:rsidR="005D31F5" w:rsidRPr="00745AC4" w:rsidRDefault="005D31F5" w:rsidP="005D31F5">
      <w:pPr>
        <w:pStyle w:val="Zkladntextodsazen2"/>
        <w:widowControl/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</w:p>
    <w:p w14:paraId="49650882" w14:textId="77777777" w:rsidR="005D31F5" w:rsidRPr="00745AC4" w:rsidRDefault="005D31F5" w:rsidP="005D31F5">
      <w:pPr>
        <w:pStyle w:val="Zkladntextodsazen2"/>
        <w:widowControl/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</w:p>
    <w:p w14:paraId="44043426" w14:textId="77777777" w:rsidR="005D31F5" w:rsidRPr="00745AC4" w:rsidRDefault="005D31F5" w:rsidP="005D31F5">
      <w:pPr>
        <w:pStyle w:val="Zkladntextodsazen2"/>
        <w:widowControl/>
        <w:tabs>
          <w:tab w:val="left" w:pos="5103"/>
        </w:tabs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  <w:r w:rsidRPr="00745AC4">
        <w:rPr>
          <w:rFonts w:ascii="Segoe UI" w:hAnsi="Segoe UI" w:cs="Segoe UI"/>
          <w:i w:val="0"/>
          <w:iCs w:val="0"/>
          <w:sz w:val="20"/>
          <w:szCs w:val="20"/>
        </w:rPr>
        <w:t>……………………………………………</w:t>
      </w:r>
      <w:r w:rsidRPr="00745AC4">
        <w:rPr>
          <w:rFonts w:ascii="Segoe UI" w:hAnsi="Segoe UI" w:cs="Segoe UI"/>
          <w:i w:val="0"/>
          <w:iCs w:val="0"/>
          <w:sz w:val="20"/>
          <w:szCs w:val="20"/>
        </w:rPr>
        <w:tab/>
        <w:t>……………………………………………</w:t>
      </w:r>
    </w:p>
    <w:p w14:paraId="7051763C" w14:textId="7D2A8513" w:rsidR="005D31F5" w:rsidRPr="00745AC4" w:rsidRDefault="005D31F5" w:rsidP="00251AE6">
      <w:pPr>
        <w:pStyle w:val="Zkladntextodsazen2"/>
        <w:tabs>
          <w:tab w:val="center" w:pos="1701"/>
        </w:tabs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  <w:r w:rsidRPr="00745AC4">
        <w:rPr>
          <w:rFonts w:ascii="Segoe UI" w:hAnsi="Segoe UI" w:cs="Segoe UI"/>
          <w:i w:val="0"/>
          <w:iCs w:val="0"/>
          <w:sz w:val="20"/>
          <w:szCs w:val="20"/>
        </w:rPr>
        <w:tab/>
        <w:t>XXXXXXXX</w:t>
      </w:r>
      <w:r w:rsidR="0027671B">
        <w:rPr>
          <w:rFonts w:ascii="Segoe UI" w:hAnsi="Segoe UI" w:cs="Segoe UI"/>
          <w:i w:val="0"/>
          <w:iCs w:val="0"/>
          <w:sz w:val="20"/>
          <w:szCs w:val="20"/>
        </w:rPr>
        <w:tab/>
      </w:r>
      <w:r w:rsidR="0027671B">
        <w:rPr>
          <w:rFonts w:ascii="Segoe UI" w:hAnsi="Segoe UI" w:cs="Segoe UI"/>
          <w:i w:val="0"/>
          <w:iCs w:val="0"/>
          <w:sz w:val="20"/>
          <w:szCs w:val="20"/>
        </w:rPr>
        <w:tab/>
      </w:r>
      <w:r w:rsidR="0027671B">
        <w:rPr>
          <w:rFonts w:ascii="Segoe UI" w:hAnsi="Segoe UI" w:cs="Segoe UI"/>
          <w:i w:val="0"/>
          <w:iCs w:val="0"/>
          <w:sz w:val="20"/>
          <w:szCs w:val="20"/>
        </w:rPr>
        <w:tab/>
      </w:r>
      <w:r w:rsidR="0027671B">
        <w:rPr>
          <w:rFonts w:ascii="Segoe UI" w:hAnsi="Segoe UI" w:cs="Segoe UI"/>
          <w:i w:val="0"/>
          <w:iCs w:val="0"/>
          <w:sz w:val="20"/>
          <w:szCs w:val="20"/>
        </w:rPr>
        <w:tab/>
      </w:r>
      <w:r w:rsidR="0027671B">
        <w:rPr>
          <w:rFonts w:ascii="Segoe UI" w:hAnsi="Segoe UI" w:cs="Segoe UI"/>
          <w:i w:val="0"/>
          <w:iCs w:val="0"/>
          <w:sz w:val="20"/>
          <w:szCs w:val="20"/>
        </w:rPr>
        <w:tab/>
      </w:r>
      <w:r w:rsidR="00200924" w:rsidRPr="00C46D73">
        <w:rPr>
          <w:rFonts w:ascii="Segoe UI" w:hAnsi="Segoe UI" w:cs="Segoe UI"/>
          <w:i w:val="0"/>
          <w:iCs w:val="0"/>
          <w:sz w:val="20"/>
          <w:szCs w:val="20"/>
          <w:lang w:eastAsia="x-none"/>
        </w:rPr>
        <w:t>jméno</w:t>
      </w:r>
      <w:r w:rsidR="00251AE6" w:rsidRPr="00C46D73">
        <w:rPr>
          <w:rFonts w:ascii="Segoe UI" w:hAnsi="Segoe UI" w:cs="Segoe UI"/>
          <w:i w:val="0"/>
          <w:iCs w:val="0"/>
          <w:sz w:val="20"/>
          <w:szCs w:val="20"/>
          <w:lang w:eastAsia="x-none"/>
        </w:rPr>
        <w:t>, funkce</w:t>
      </w:r>
    </w:p>
    <w:p w14:paraId="0031D33D" w14:textId="3949EFA8" w:rsidR="005D31F5" w:rsidRPr="00745AC4" w:rsidRDefault="005D31F5" w:rsidP="00251AE6">
      <w:pPr>
        <w:pStyle w:val="Zkladntextodsazen2"/>
        <w:tabs>
          <w:tab w:val="center" w:pos="1701"/>
        </w:tabs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  <w:r w:rsidRPr="00745AC4">
        <w:rPr>
          <w:rFonts w:ascii="Segoe UI" w:hAnsi="Segoe UI" w:cs="Segoe UI"/>
          <w:i w:val="0"/>
          <w:iCs w:val="0"/>
          <w:sz w:val="20"/>
          <w:szCs w:val="20"/>
        </w:rPr>
        <w:lastRenderedPageBreak/>
        <w:tab/>
        <w:t>Správa železni</w:t>
      </w:r>
      <w:r w:rsidR="00AE217E" w:rsidRPr="00745AC4">
        <w:rPr>
          <w:rFonts w:ascii="Segoe UI" w:hAnsi="Segoe UI" w:cs="Segoe UI"/>
          <w:i w:val="0"/>
          <w:iCs w:val="0"/>
          <w:sz w:val="20"/>
          <w:szCs w:val="20"/>
        </w:rPr>
        <w:t>c</w:t>
      </w:r>
      <w:r w:rsidRPr="00745AC4">
        <w:rPr>
          <w:rFonts w:ascii="Segoe UI" w:hAnsi="Segoe UI" w:cs="Segoe UI"/>
          <w:i w:val="0"/>
          <w:iCs w:val="0"/>
          <w:sz w:val="20"/>
          <w:szCs w:val="20"/>
        </w:rPr>
        <w:t>,</w:t>
      </w:r>
      <w:r w:rsidRPr="00745AC4">
        <w:rPr>
          <w:rFonts w:ascii="Segoe UI" w:hAnsi="Segoe UI" w:cs="Segoe UI"/>
          <w:i w:val="0"/>
          <w:iCs w:val="0"/>
          <w:sz w:val="20"/>
          <w:szCs w:val="20"/>
        </w:rPr>
        <w:tab/>
      </w:r>
      <w:r w:rsidR="0027671B">
        <w:rPr>
          <w:rFonts w:ascii="Segoe UI" w:hAnsi="Segoe UI" w:cs="Segoe UI"/>
          <w:i w:val="0"/>
          <w:iCs w:val="0"/>
          <w:sz w:val="20"/>
          <w:szCs w:val="20"/>
        </w:rPr>
        <w:tab/>
      </w:r>
      <w:r w:rsidR="0027671B">
        <w:rPr>
          <w:rFonts w:ascii="Segoe UI" w:hAnsi="Segoe UI" w:cs="Segoe UI"/>
          <w:i w:val="0"/>
          <w:iCs w:val="0"/>
          <w:sz w:val="20"/>
          <w:szCs w:val="20"/>
        </w:rPr>
        <w:tab/>
      </w:r>
      <w:r w:rsidR="0027671B">
        <w:rPr>
          <w:rFonts w:ascii="Segoe UI" w:hAnsi="Segoe UI" w:cs="Segoe UI"/>
          <w:i w:val="0"/>
          <w:iCs w:val="0"/>
          <w:sz w:val="20"/>
          <w:szCs w:val="20"/>
        </w:rPr>
        <w:tab/>
      </w:r>
      <w:r w:rsidR="0027671B">
        <w:rPr>
          <w:rFonts w:ascii="Segoe UI" w:hAnsi="Segoe UI" w:cs="Segoe UI"/>
          <w:i w:val="0"/>
          <w:iCs w:val="0"/>
          <w:sz w:val="20"/>
          <w:szCs w:val="20"/>
        </w:rPr>
        <w:tab/>
      </w:r>
    </w:p>
    <w:p w14:paraId="12816CF5" w14:textId="647BC231" w:rsidR="005D31F5" w:rsidRPr="00745AC4" w:rsidRDefault="005D31F5" w:rsidP="005D31F5">
      <w:pPr>
        <w:pStyle w:val="Zkladntextodsazen2"/>
        <w:tabs>
          <w:tab w:val="center" w:pos="1701"/>
          <w:tab w:val="center" w:pos="6804"/>
        </w:tabs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  <w:r w:rsidRPr="00745AC4">
        <w:rPr>
          <w:rFonts w:ascii="Segoe UI" w:hAnsi="Segoe UI" w:cs="Segoe UI"/>
          <w:i w:val="0"/>
          <w:iCs w:val="0"/>
          <w:sz w:val="20"/>
          <w:szCs w:val="20"/>
        </w:rPr>
        <w:tab/>
        <w:t>státní organizace</w:t>
      </w:r>
      <w:r w:rsidRPr="00745AC4">
        <w:rPr>
          <w:rFonts w:ascii="Segoe UI" w:hAnsi="Segoe UI" w:cs="Segoe UI"/>
          <w:i w:val="0"/>
          <w:iCs w:val="0"/>
          <w:sz w:val="20"/>
          <w:szCs w:val="20"/>
        </w:rPr>
        <w:tab/>
      </w:r>
    </w:p>
    <w:p w14:paraId="74619AD1" w14:textId="3C499FDC" w:rsidR="00D8496C" w:rsidRPr="00745AC4" w:rsidRDefault="005D31F5" w:rsidP="0027475B">
      <w:pPr>
        <w:pStyle w:val="Zkladntextodsazen2"/>
        <w:tabs>
          <w:tab w:val="center" w:pos="1701"/>
          <w:tab w:val="center" w:pos="6804"/>
        </w:tabs>
        <w:ind w:firstLine="0"/>
        <w:jc w:val="left"/>
        <w:rPr>
          <w:rFonts w:ascii="Segoe UI" w:hAnsi="Segoe UI" w:cs="Segoe UI"/>
          <w:sz w:val="20"/>
          <w:szCs w:val="20"/>
        </w:rPr>
      </w:pPr>
      <w:r w:rsidRPr="00745AC4">
        <w:rPr>
          <w:rFonts w:ascii="Segoe UI" w:hAnsi="Segoe UI" w:cs="Segoe UI"/>
          <w:sz w:val="20"/>
          <w:szCs w:val="20"/>
        </w:rPr>
        <w:tab/>
      </w:r>
    </w:p>
    <w:p w14:paraId="6221A987" w14:textId="77777777" w:rsidR="00D8496C" w:rsidRPr="00745AC4" w:rsidRDefault="00D8496C" w:rsidP="00D8496C">
      <w:pPr>
        <w:pStyle w:val="Textvtabulce"/>
        <w:tabs>
          <w:tab w:val="left" w:pos="3243"/>
          <w:tab w:val="left" w:pos="5670"/>
        </w:tabs>
        <w:contextualSpacing/>
        <w:rPr>
          <w:rFonts w:ascii="Segoe UI" w:hAnsi="Segoe UI" w:cs="Segoe UI"/>
          <w:sz w:val="20"/>
          <w:szCs w:val="20"/>
        </w:rPr>
      </w:pPr>
    </w:p>
    <w:p w14:paraId="2D3FCE25" w14:textId="16AA959C" w:rsidR="009F237E" w:rsidRDefault="009F237E" w:rsidP="00C46D73">
      <w:pPr>
        <w:pStyle w:val="Textvtabulce"/>
        <w:tabs>
          <w:tab w:val="left" w:pos="3243"/>
        </w:tabs>
        <w:contextualSpacing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  <w:t xml:space="preserve">   </w:t>
      </w:r>
      <w:r w:rsidRPr="00745AC4">
        <w:rPr>
          <w:rFonts w:ascii="Segoe UI" w:hAnsi="Segoe UI" w:cs="Segoe UI"/>
          <w:sz w:val="20"/>
          <w:szCs w:val="20"/>
        </w:rPr>
        <w:t>…………………………………………..</w:t>
      </w:r>
    </w:p>
    <w:p w14:paraId="7CDF6E43" w14:textId="68735A06" w:rsidR="009F237E" w:rsidRDefault="009F237E" w:rsidP="00C46D73">
      <w:pPr>
        <w:pStyle w:val="Textvtabulce"/>
        <w:tabs>
          <w:tab w:val="left" w:pos="3243"/>
        </w:tabs>
        <w:contextualSpacing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iCs/>
          <w:sz w:val="20"/>
          <w:szCs w:val="20"/>
          <w:lang w:eastAsia="x-none"/>
        </w:rPr>
        <w:tab/>
      </w:r>
      <w:r>
        <w:rPr>
          <w:rFonts w:ascii="Segoe UI" w:hAnsi="Segoe UI" w:cs="Segoe UI"/>
          <w:iCs/>
          <w:sz w:val="20"/>
          <w:szCs w:val="20"/>
          <w:lang w:eastAsia="x-none"/>
        </w:rPr>
        <w:tab/>
      </w:r>
      <w:r>
        <w:rPr>
          <w:rFonts w:ascii="Segoe UI" w:hAnsi="Segoe UI" w:cs="Segoe UI"/>
          <w:iCs/>
          <w:sz w:val="20"/>
          <w:szCs w:val="20"/>
          <w:lang w:eastAsia="x-none"/>
        </w:rPr>
        <w:tab/>
      </w:r>
      <w:r>
        <w:rPr>
          <w:rFonts w:ascii="Segoe UI" w:hAnsi="Segoe UI" w:cs="Segoe UI"/>
          <w:iCs/>
          <w:sz w:val="20"/>
          <w:szCs w:val="20"/>
          <w:lang w:eastAsia="x-none"/>
        </w:rPr>
        <w:tab/>
      </w:r>
      <w:r>
        <w:rPr>
          <w:rFonts w:ascii="Segoe UI" w:hAnsi="Segoe UI" w:cs="Segoe UI"/>
          <w:iCs/>
          <w:sz w:val="20"/>
          <w:szCs w:val="20"/>
          <w:lang w:eastAsia="x-none"/>
        </w:rPr>
        <w:tab/>
      </w:r>
      <w:r w:rsidR="003070A8">
        <w:rPr>
          <w:rFonts w:ascii="Segoe UI" w:hAnsi="Segoe UI" w:cs="Segoe UI"/>
          <w:iCs/>
          <w:sz w:val="20"/>
          <w:szCs w:val="20"/>
          <w:lang w:eastAsia="x-none"/>
        </w:rPr>
        <w:t>j</w:t>
      </w:r>
      <w:r w:rsidRPr="00745AC4">
        <w:rPr>
          <w:rFonts w:ascii="Segoe UI" w:hAnsi="Segoe UI" w:cs="Segoe UI"/>
          <w:iCs/>
          <w:sz w:val="20"/>
          <w:szCs w:val="20"/>
          <w:lang w:eastAsia="x-none"/>
        </w:rPr>
        <w:t>méno</w:t>
      </w:r>
      <w:r w:rsidR="0041745E">
        <w:rPr>
          <w:rFonts w:ascii="Segoe UI" w:hAnsi="Segoe UI" w:cs="Segoe UI"/>
          <w:iCs/>
          <w:sz w:val="20"/>
          <w:szCs w:val="20"/>
          <w:lang w:eastAsia="x-none"/>
        </w:rPr>
        <w:t>, funkce</w:t>
      </w:r>
    </w:p>
    <w:p w14:paraId="6C4CCC85" w14:textId="695D502B" w:rsidR="009F237E" w:rsidRDefault="009F237E" w:rsidP="00D8496C">
      <w:pPr>
        <w:pStyle w:val="Textvtabulce"/>
        <w:tabs>
          <w:tab w:val="left" w:pos="3243"/>
          <w:tab w:val="left" w:pos="5670"/>
        </w:tabs>
        <w:contextualSpacing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iCs/>
          <w:sz w:val="20"/>
          <w:szCs w:val="20"/>
          <w:lang w:eastAsia="x-none"/>
        </w:rPr>
        <w:tab/>
      </w:r>
      <w:r>
        <w:rPr>
          <w:rFonts w:ascii="Segoe UI" w:hAnsi="Segoe UI" w:cs="Segoe UI"/>
          <w:iCs/>
          <w:sz w:val="20"/>
          <w:szCs w:val="20"/>
          <w:lang w:eastAsia="x-none"/>
        </w:rPr>
        <w:tab/>
        <w:t xml:space="preserve">     </w:t>
      </w:r>
    </w:p>
    <w:p w14:paraId="48228456" w14:textId="77777777" w:rsidR="009F237E" w:rsidRDefault="009F237E" w:rsidP="00D8496C">
      <w:pPr>
        <w:pStyle w:val="Textvtabulce"/>
        <w:tabs>
          <w:tab w:val="left" w:pos="3243"/>
          <w:tab w:val="left" w:pos="5670"/>
        </w:tabs>
        <w:contextualSpacing/>
        <w:rPr>
          <w:rFonts w:ascii="Segoe UI" w:hAnsi="Segoe UI" w:cs="Segoe UI"/>
          <w:sz w:val="20"/>
          <w:szCs w:val="20"/>
        </w:rPr>
      </w:pPr>
    </w:p>
    <w:p w14:paraId="40717C81" w14:textId="5554F627" w:rsidR="00D8496C" w:rsidRPr="00745AC4" w:rsidRDefault="00D8496C" w:rsidP="00D8496C">
      <w:pPr>
        <w:pStyle w:val="Textvtabulce"/>
        <w:tabs>
          <w:tab w:val="left" w:pos="3243"/>
          <w:tab w:val="left" w:pos="5670"/>
        </w:tabs>
        <w:contextualSpacing/>
        <w:rPr>
          <w:rFonts w:ascii="Segoe UI" w:hAnsi="Segoe UI" w:cs="Segoe UI"/>
          <w:sz w:val="20"/>
          <w:szCs w:val="20"/>
        </w:rPr>
      </w:pPr>
      <w:r w:rsidRPr="00745AC4">
        <w:rPr>
          <w:rFonts w:ascii="Segoe UI" w:hAnsi="Segoe UI" w:cs="Segoe UI"/>
          <w:sz w:val="20"/>
          <w:szCs w:val="20"/>
        </w:rPr>
        <w:t>V …………………. dne …………………</w:t>
      </w:r>
      <w:r w:rsidR="00B2724B" w:rsidRPr="00745AC4">
        <w:rPr>
          <w:rFonts w:ascii="Segoe UI" w:hAnsi="Segoe UI" w:cs="Segoe UI"/>
          <w:sz w:val="20"/>
          <w:szCs w:val="20"/>
        </w:rPr>
        <w:t xml:space="preserve">                         </w:t>
      </w:r>
      <w:r w:rsidR="001139C5">
        <w:rPr>
          <w:rFonts w:ascii="Segoe UI" w:hAnsi="Segoe UI" w:cs="Segoe UI"/>
          <w:sz w:val="20"/>
          <w:szCs w:val="20"/>
        </w:rPr>
        <w:t xml:space="preserve">                   </w:t>
      </w:r>
      <w:r w:rsidR="00B2724B" w:rsidRPr="00745AC4">
        <w:rPr>
          <w:rFonts w:ascii="Segoe UI" w:hAnsi="Segoe UI" w:cs="Segoe UI"/>
          <w:sz w:val="20"/>
          <w:szCs w:val="20"/>
        </w:rPr>
        <w:t xml:space="preserve"> </w:t>
      </w:r>
    </w:p>
    <w:p w14:paraId="75421E39" w14:textId="3BD97516" w:rsidR="007976C2" w:rsidRDefault="00B2724B" w:rsidP="00D8496C">
      <w:pPr>
        <w:pStyle w:val="Textvtabulce"/>
        <w:tabs>
          <w:tab w:val="left" w:pos="3243"/>
          <w:tab w:val="left" w:pos="5670"/>
        </w:tabs>
        <w:contextualSpacing/>
        <w:rPr>
          <w:rFonts w:ascii="Segoe UI" w:hAnsi="Segoe UI" w:cs="Segoe UI"/>
          <w:sz w:val="20"/>
          <w:szCs w:val="20"/>
        </w:rPr>
      </w:pPr>
      <w:r w:rsidRPr="00745AC4">
        <w:rPr>
          <w:rFonts w:ascii="Segoe UI" w:hAnsi="Segoe UI" w:cs="Segoe UI"/>
          <w:sz w:val="20"/>
          <w:szCs w:val="20"/>
        </w:rPr>
        <w:t xml:space="preserve">     </w:t>
      </w:r>
      <w:r w:rsidR="0027671B">
        <w:rPr>
          <w:rFonts w:ascii="Segoe UI" w:hAnsi="Segoe UI" w:cs="Segoe UI"/>
          <w:sz w:val="20"/>
          <w:szCs w:val="20"/>
        </w:rPr>
        <w:tab/>
      </w:r>
      <w:r w:rsidR="0027671B">
        <w:rPr>
          <w:rFonts w:ascii="Segoe UI" w:hAnsi="Segoe UI" w:cs="Segoe UI"/>
          <w:sz w:val="20"/>
          <w:szCs w:val="20"/>
        </w:rPr>
        <w:tab/>
      </w:r>
    </w:p>
    <w:p w14:paraId="5CC2403F" w14:textId="1930666E" w:rsidR="00D8496C" w:rsidRPr="00745AC4" w:rsidRDefault="00B2724B" w:rsidP="00D8496C">
      <w:pPr>
        <w:pStyle w:val="Textvtabulce"/>
        <w:tabs>
          <w:tab w:val="left" w:pos="3243"/>
          <w:tab w:val="left" w:pos="5670"/>
        </w:tabs>
        <w:contextualSpacing/>
        <w:rPr>
          <w:rFonts w:ascii="Segoe UI" w:hAnsi="Segoe UI" w:cs="Segoe UI"/>
          <w:sz w:val="20"/>
          <w:szCs w:val="20"/>
        </w:rPr>
      </w:pPr>
      <w:r w:rsidRPr="00745AC4">
        <w:rPr>
          <w:rFonts w:ascii="Segoe UI" w:hAnsi="Segoe UI" w:cs="Segoe UI"/>
          <w:sz w:val="20"/>
          <w:szCs w:val="20"/>
        </w:rPr>
        <w:tab/>
      </w:r>
      <w:r w:rsidRPr="00745AC4">
        <w:rPr>
          <w:rFonts w:ascii="Segoe UI" w:hAnsi="Segoe UI" w:cs="Segoe UI"/>
          <w:sz w:val="20"/>
          <w:szCs w:val="20"/>
        </w:rPr>
        <w:tab/>
        <w:t xml:space="preserve">       </w:t>
      </w:r>
    </w:p>
    <w:p w14:paraId="2327937F" w14:textId="70D63CD6" w:rsidR="00D8496C" w:rsidRPr="00745AC4" w:rsidRDefault="00D8496C" w:rsidP="00D8496C">
      <w:pPr>
        <w:tabs>
          <w:tab w:val="left" w:pos="4820"/>
        </w:tabs>
        <w:contextualSpacing/>
        <w:rPr>
          <w:rFonts w:ascii="Segoe UI" w:eastAsia="Times New Roman" w:hAnsi="Segoe UI" w:cs="Segoe UI"/>
          <w:iCs/>
          <w:sz w:val="20"/>
          <w:szCs w:val="20"/>
          <w:lang w:eastAsia="x-none"/>
        </w:rPr>
      </w:pPr>
      <w:r w:rsidRPr="00745AC4">
        <w:rPr>
          <w:rFonts w:ascii="Segoe UI" w:eastAsia="Times New Roman" w:hAnsi="Segoe UI" w:cs="Segoe UI"/>
          <w:iCs/>
          <w:sz w:val="20"/>
          <w:szCs w:val="20"/>
          <w:lang w:eastAsia="x-none"/>
        </w:rPr>
        <w:t>Stavebník:</w:t>
      </w:r>
      <w:r w:rsidR="00B2724B" w:rsidRPr="00745AC4">
        <w:rPr>
          <w:rFonts w:ascii="Segoe UI" w:eastAsia="Times New Roman" w:hAnsi="Segoe UI" w:cs="Segoe UI"/>
          <w:iCs/>
          <w:sz w:val="20"/>
          <w:szCs w:val="20"/>
          <w:lang w:eastAsia="x-none"/>
        </w:rPr>
        <w:tab/>
      </w:r>
      <w:r w:rsidR="00B2724B" w:rsidRPr="00745AC4">
        <w:rPr>
          <w:rFonts w:ascii="Segoe UI" w:eastAsia="Times New Roman" w:hAnsi="Segoe UI" w:cs="Segoe UI"/>
          <w:iCs/>
          <w:sz w:val="20"/>
          <w:szCs w:val="20"/>
          <w:lang w:eastAsia="x-none"/>
        </w:rPr>
        <w:tab/>
      </w:r>
      <w:r w:rsidR="00B2724B" w:rsidRPr="00745AC4">
        <w:rPr>
          <w:rFonts w:ascii="Segoe UI" w:eastAsia="Times New Roman" w:hAnsi="Segoe UI" w:cs="Segoe UI"/>
          <w:iCs/>
          <w:sz w:val="20"/>
          <w:szCs w:val="20"/>
          <w:lang w:eastAsia="x-none"/>
        </w:rPr>
        <w:tab/>
      </w:r>
      <w:r w:rsidR="00B2724B" w:rsidRPr="00745AC4">
        <w:rPr>
          <w:rFonts w:ascii="Segoe UI" w:eastAsia="Times New Roman" w:hAnsi="Segoe UI" w:cs="Segoe UI"/>
          <w:iCs/>
          <w:sz w:val="20"/>
          <w:szCs w:val="20"/>
          <w:lang w:eastAsia="x-none"/>
        </w:rPr>
        <w:tab/>
        <w:t xml:space="preserve">   </w:t>
      </w:r>
    </w:p>
    <w:p w14:paraId="2A40301F" w14:textId="77777777" w:rsidR="00D8496C" w:rsidRDefault="00D8496C" w:rsidP="00D8496C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p w14:paraId="30C92A34" w14:textId="77777777" w:rsidR="009161D1" w:rsidRPr="00745AC4" w:rsidRDefault="009161D1" w:rsidP="00D8496C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72"/>
      </w:tblGrid>
      <w:tr w:rsidR="00D8496C" w:rsidRPr="001139C5" w14:paraId="682FD4B8" w14:textId="77777777" w:rsidTr="00DA0C2F">
        <w:tc>
          <w:tcPr>
            <w:tcW w:w="4372" w:type="dxa"/>
          </w:tcPr>
          <w:p w14:paraId="7B82E8F4" w14:textId="77777777" w:rsidR="00D8496C" w:rsidRPr="00745AC4" w:rsidRDefault="00D8496C" w:rsidP="0027475B">
            <w:pPr>
              <w:tabs>
                <w:tab w:val="left" w:pos="5040"/>
              </w:tabs>
              <w:contextualSpacing/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pPr>
            <w:r w:rsidRPr="00745AC4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……………………..…………………</w:t>
            </w:r>
          </w:p>
        </w:tc>
      </w:tr>
      <w:tr w:rsidR="00D8496C" w:rsidRPr="001139C5" w14:paraId="4684867B" w14:textId="77777777" w:rsidTr="00DA0C2F">
        <w:tc>
          <w:tcPr>
            <w:tcW w:w="4372" w:type="dxa"/>
          </w:tcPr>
          <w:p w14:paraId="0E008F42" w14:textId="7174EF04" w:rsidR="00D8496C" w:rsidRPr="00745AC4" w:rsidRDefault="00B53C40" w:rsidP="00745AC4">
            <w:pPr>
              <w:contextualSpacing/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pPr>
            <w:r w:rsidRPr="00745AC4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 xml:space="preserve">         </w:t>
            </w:r>
            <w:r w:rsidR="00C11957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j</w:t>
            </w:r>
            <w:r w:rsidR="00D8496C" w:rsidRPr="00745AC4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méno</w:t>
            </w:r>
            <w:r w:rsidR="00C11957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, funkce</w:t>
            </w:r>
          </w:p>
        </w:tc>
      </w:tr>
    </w:tbl>
    <w:p w14:paraId="5F7D39DD" w14:textId="77777777" w:rsidR="00D8496C" w:rsidRPr="00745AC4" w:rsidRDefault="00D8496C" w:rsidP="006C4A46">
      <w:pPr>
        <w:rPr>
          <w:rFonts w:ascii="Segoe UI" w:hAnsi="Segoe UI" w:cs="Segoe UI"/>
          <w:sz w:val="20"/>
          <w:szCs w:val="20"/>
        </w:rPr>
      </w:pPr>
    </w:p>
    <w:sectPr w:rsidR="00D8496C" w:rsidRPr="00745AC4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Novotný Daniel" w:date="2022-01-09T15:43:00Z" w:initials="ND">
    <w:p w14:paraId="5725E89B" w14:textId="06E21364" w:rsidR="00EF45D5" w:rsidRPr="0023365C" w:rsidRDefault="00EF45D5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Pr="0023365C">
        <w:rPr>
          <w:rFonts w:ascii="Segoe UI" w:hAnsi="Segoe UI" w:cs="Segoe UI"/>
          <w:sz w:val="16"/>
          <w:szCs w:val="16"/>
        </w:rPr>
        <w:t>Doplnit údaje o stavebníkov</w:t>
      </w:r>
      <w:r w:rsidR="00F132E5" w:rsidRPr="0023365C">
        <w:rPr>
          <w:rFonts w:ascii="Segoe UI" w:hAnsi="Segoe UI" w:cs="Segoe UI"/>
          <w:sz w:val="16"/>
          <w:szCs w:val="16"/>
        </w:rPr>
        <w:t>i</w:t>
      </w:r>
    </w:p>
  </w:comment>
  <w:comment w:id="1" w:author="Novotný Daniel" w:date="2022-01-09T15:42:00Z" w:initials="ND">
    <w:p w14:paraId="4B445FA1" w14:textId="77777777" w:rsidR="00EF45D5" w:rsidRPr="00EF45D5" w:rsidRDefault="00EF45D5" w:rsidP="00EF45D5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Pr="00EF45D5">
        <w:rPr>
          <w:rFonts w:ascii="Segoe UI" w:hAnsi="Segoe UI" w:cs="Segoe UI"/>
          <w:sz w:val="16"/>
          <w:szCs w:val="16"/>
        </w:rPr>
        <w:t>Ponechat, pokud je smluvní stranou fyzická osoba nebo fyzická osoba podnikající.</w:t>
      </w:r>
    </w:p>
    <w:p w14:paraId="093D99B6" w14:textId="19158952" w:rsidR="00EF45D5" w:rsidRDefault="00EF45D5" w:rsidP="00EF45D5">
      <w:pPr>
        <w:pStyle w:val="Textkomente"/>
      </w:pPr>
      <w:r w:rsidRPr="00EF45D5">
        <w:rPr>
          <w:rFonts w:ascii="Segoe UI" w:hAnsi="Segoe UI" w:cs="Segoe UI"/>
          <w:sz w:val="16"/>
          <w:szCs w:val="16"/>
        </w:rPr>
        <w:t>V případě, že je smluvní stranou právnická osoba, odstranit „nebo také subjekt údajů“. Pokud jsou smluvní stranou spoluvlastníci v kombinaci fyzická osoba (fyzická osoba podnikající) + právnická osoba, ponechat označení „nebo také subjekt údajů“</w:t>
      </w:r>
    </w:p>
  </w:comment>
  <w:comment w:id="2" w:author="Novotný Daniel" w:date="2022-01-09T15:43:00Z" w:initials="ND">
    <w:p w14:paraId="25FD93C4" w14:textId="1BADACC5" w:rsidR="00EF45D5" w:rsidRPr="00B6160C" w:rsidRDefault="00EF45D5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="00C852D1">
        <w:rPr>
          <w:rFonts w:ascii="Segoe UI" w:hAnsi="Segoe UI" w:cs="Segoe UI"/>
          <w:sz w:val="16"/>
          <w:szCs w:val="16"/>
        </w:rPr>
        <w:t>Přesný n</w:t>
      </w:r>
      <w:r w:rsidRPr="00B6160C">
        <w:rPr>
          <w:rFonts w:ascii="Segoe UI" w:hAnsi="Segoe UI" w:cs="Segoe UI"/>
          <w:sz w:val="16"/>
          <w:szCs w:val="16"/>
        </w:rPr>
        <w:t>á</w:t>
      </w:r>
      <w:r w:rsidR="0011320A" w:rsidRPr="00B6160C">
        <w:rPr>
          <w:rFonts w:ascii="Segoe UI" w:hAnsi="Segoe UI" w:cs="Segoe UI"/>
          <w:sz w:val="16"/>
          <w:szCs w:val="16"/>
        </w:rPr>
        <w:t>zev a číslo stavby GasNet</w:t>
      </w:r>
    </w:p>
  </w:comment>
  <w:comment w:id="3" w:author="Novotný Daniel" w:date="2022-01-09T15:44:00Z" w:initials="ND">
    <w:p w14:paraId="39BF606F" w14:textId="226500AF" w:rsidR="00B6160C" w:rsidRPr="00B6160C" w:rsidRDefault="00B6160C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Pr="00B6160C">
        <w:rPr>
          <w:rFonts w:ascii="Segoe UI" w:hAnsi="Segoe UI" w:cs="Segoe UI"/>
          <w:sz w:val="16"/>
          <w:szCs w:val="16"/>
        </w:rPr>
        <w:t>Případně upravit dle skutečnosti</w:t>
      </w:r>
    </w:p>
  </w:comment>
  <w:comment w:id="4" w:author="Lokajíček Jan, JUDr." w:date="2022-06-14T12:37:00Z" w:initials="LJJ">
    <w:p w14:paraId="25DA6067" w14:textId="21B9251A" w:rsidR="0004493B" w:rsidRPr="0004493B" w:rsidRDefault="0004493B">
      <w:pPr>
        <w:pStyle w:val="Textkomente"/>
        <w:rPr>
          <w:rFonts w:ascii="Calibri" w:eastAsia="Calibri" w:hAnsi="Calibri"/>
          <w:b/>
          <w:u w:val="single"/>
          <w:lang w:eastAsia="en-US"/>
        </w:rPr>
      </w:pPr>
      <w:r>
        <w:rPr>
          <w:rStyle w:val="Odkaznakoment"/>
        </w:rPr>
        <w:annotationRef/>
      </w:r>
      <w:r>
        <w:rPr>
          <w:rFonts w:ascii="Calibri" w:eastAsia="Calibri" w:hAnsi="Calibri"/>
          <w:b/>
          <w:highlight w:val="yellow"/>
          <w:u w:val="single"/>
          <w:lang w:eastAsia="en-US"/>
        </w:rPr>
        <w:t>Varianta B) by měla být využita</w:t>
      </w:r>
      <w:r w:rsidRPr="00940D10">
        <w:rPr>
          <w:rFonts w:ascii="Calibri" w:eastAsia="Calibri" w:hAnsi="Calibri"/>
          <w:b/>
          <w:highlight w:val="yellow"/>
          <w:u w:val="single"/>
          <w:lang w:eastAsia="en-US"/>
        </w:rPr>
        <w:t xml:space="preserve"> pouze ve výjimečných a ze strany SŽ jednoznačně  doložitelných případech.</w:t>
      </w:r>
    </w:p>
  </w:comment>
  <w:comment w:id="5" w:author="Navrátil Jiří [2]" w:date="2021-12-01T13:05:00Z" w:initials="NJ">
    <w:p w14:paraId="651DB162" w14:textId="40D701A1" w:rsidR="005D37FE" w:rsidRDefault="005D37FE">
      <w:pPr>
        <w:pStyle w:val="Textkomente"/>
      </w:pPr>
      <w:r>
        <w:rPr>
          <w:rStyle w:val="Odkaznakoment"/>
        </w:rPr>
        <w:annotationRef/>
      </w:r>
      <w:r>
        <w:t>v případě, že se bude jednat o přeložku typu „B“ či samostatně budovanou přípojku, bude návrh na vklad na příslušné katastrální pracoviště předložen stavebníkem</w:t>
      </w:r>
    </w:p>
  </w:comment>
  <w:comment w:id="6" w:author="Navrátil Jiří [2]" w:date="2021-12-01T13:05:00Z" w:initials="NJ">
    <w:p w14:paraId="15A060B1" w14:textId="7C53FA40" w:rsidR="005D37FE" w:rsidRDefault="005D37FE" w:rsidP="005D37FE">
      <w:pPr>
        <w:pStyle w:val="Textkomente"/>
      </w:pPr>
      <w:r>
        <w:rPr>
          <w:rStyle w:val="Odkaznakoment"/>
        </w:rPr>
        <w:annotationRef/>
      </w:r>
      <w:r>
        <w:rPr>
          <w:rStyle w:val="Odkaznakoment"/>
        </w:rPr>
        <w:annotationRef/>
      </w:r>
      <w:r>
        <w:t>v případě, že se bude jednat o přeložku typu „B“ či samostatně budovanou přípojku, budou náklady související s</w:t>
      </w:r>
      <w:r w:rsidR="00F352AB">
        <w:t>e vkladem práva uhrazeny</w:t>
      </w:r>
      <w:r>
        <w:t xml:space="preserve"> stavebníkem</w:t>
      </w:r>
    </w:p>
    <w:p w14:paraId="4CCD7F72" w14:textId="029F1178" w:rsidR="005D37FE" w:rsidRDefault="005D37FE">
      <w:pPr>
        <w:pStyle w:val="Textkomente"/>
      </w:pPr>
    </w:p>
  </w:comment>
  <w:comment w:id="7" w:author="Navrátil Jiří [2]" w:date="2021-12-01T13:05:00Z" w:initials="NJ">
    <w:p w14:paraId="70328B98" w14:textId="4F320DCB" w:rsidR="00C46172" w:rsidRDefault="00C46172">
      <w:pPr>
        <w:pStyle w:val="Textkomente"/>
      </w:pPr>
      <w:r>
        <w:rPr>
          <w:rStyle w:val="Odkaznakoment"/>
        </w:rPr>
        <w:annotationRef/>
      </w:r>
      <w:r>
        <w:t>Pouze pro přeložku ve variantě „A“</w:t>
      </w:r>
    </w:p>
  </w:comment>
  <w:comment w:id="9" w:author="Navrátil Jiří [2]" w:date="2021-12-01T13:05:00Z" w:initials="NJ">
    <w:p w14:paraId="5DA25313" w14:textId="77777777" w:rsidR="00D63ACE" w:rsidRPr="001D352B" w:rsidRDefault="00D63ACE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Pr="001D352B">
        <w:rPr>
          <w:rFonts w:ascii="Segoe UI" w:hAnsi="Segoe UI" w:cs="Segoe UI"/>
          <w:sz w:val="16"/>
          <w:szCs w:val="16"/>
        </w:rPr>
        <w:t>Záměrně neuvedeno komu bude určeno čtvrté vyhotovení – v některých případech bude návrh na vklad podávat oprávněný, v některých stavebník.</w:t>
      </w:r>
    </w:p>
    <w:p w14:paraId="3042C786" w14:textId="0D2B20A6" w:rsidR="00D63ACE" w:rsidRDefault="00D63ACE">
      <w:pPr>
        <w:pStyle w:val="Textkomente"/>
      </w:pPr>
      <w:r w:rsidRPr="001D352B">
        <w:rPr>
          <w:rFonts w:ascii="Segoe UI" w:hAnsi="Segoe UI" w:cs="Segoe UI"/>
          <w:sz w:val="16"/>
          <w:szCs w:val="16"/>
        </w:rPr>
        <w:t>Případně je text možné nastavit variantně.</w:t>
      </w:r>
    </w:p>
  </w:comment>
  <w:comment w:id="10" w:author="Novotný Daniel" w:date="2022-01-09T16:19:00Z" w:initials="ND">
    <w:p w14:paraId="0BE65B88" w14:textId="5E1CEBA3" w:rsidR="009A7D8B" w:rsidRPr="009A7D8B" w:rsidRDefault="009A7D8B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Pr="009A7D8B">
        <w:rPr>
          <w:rFonts w:ascii="Segoe UI" w:hAnsi="Segoe UI" w:cs="Segoe UI"/>
          <w:sz w:val="16"/>
          <w:szCs w:val="16"/>
        </w:rPr>
        <w:t>rady/zastupitelstva</w:t>
      </w:r>
    </w:p>
  </w:comment>
  <w:comment w:id="11" w:author="Novotný Daniel" w:date="2022-01-09T16:20:00Z" w:initials="ND">
    <w:p w14:paraId="1CD5E853" w14:textId="77777777" w:rsidR="009A7D8B" w:rsidRPr="009A7D8B" w:rsidRDefault="009A7D8B" w:rsidP="009A7D8B">
      <w:pPr>
        <w:pStyle w:val="Textkomente"/>
        <w:rPr>
          <w:rStyle w:val="Odkaznakoment"/>
          <w:rFonts w:ascii="Segoe UI" w:hAnsi="Segoe UI" w:cs="Segoe UI"/>
        </w:rPr>
      </w:pPr>
      <w:r>
        <w:rPr>
          <w:rStyle w:val="Odkaznakoment"/>
        </w:rPr>
        <w:annotationRef/>
      </w:r>
      <w:r w:rsidRPr="009A7D8B">
        <w:rPr>
          <w:rStyle w:val="Odkaznakoment"/>
          <w:rFonts w:ascii="Segoe UI" w:hAnsi="Segoe UI" w:cs="Segoe UI"/>
        </w:rPr>
        <w:t>Pouze ve smlouvách uzavíraných se samosprávou.</w:t>
      </w:r>
    </w:p>
    <w:p w14:paraId="553E7A77" w14:textId="0639C8D5" w:rsidR="009A7D8B" w:rsidRPr="001F553F" w:rsidRDefault="009A7D8B" w:rsidP="009A7D8B">
      <w:pPr>
        <w:pStyle w:val="Textkomente"/>
        <w:rPr>
          <w:rFonts w:ascii="Arial" w:hAnsi="Arial" w:cs="Arial"/>
          <w:sz w:val="16"/>
          <w:szCs w:val="16"/>
        </w:rPr>
      </w:pPr>
      <w:r w:rsidRPr="009A7D8B">
        <w:rPr>
          <w:rStyle w:val="Odkaznakoment"/>
          <w:rFonts w:ascii="Segoe UI" w:hAnsi="Segoe UI" w:cs="Segoe UI"/>
        </w:rPr>
        <w:t>V ostatních případech odstavec</w:t>
      </w:r>
      <w:r w:rsidR="001833C9">
        <w:rPr>
          <w:rStyle w:val="Odkaznakoment"/>
          <w:rFonts w:ascii="Segoe UI" w:hAnsi="Segoe UI" w:cs="Segoe UI"/>
        </w:rPr>
        <w:t xml:space="preserve"> </w:t>
      </w:r>
      <w:r w:rsidRPr="009A7D8B">
        <w:rPr>
          <w:rStyle w:val="Odkaznakoment"/>
          <w:rFonts w:ascii="Segoe UI" w:hAnsi="Segoe UI" w:cs="Segoe UI"/>
        </w:rPr>
        <w:t>vymazat.</w:t>
      </w:r>
    </w:p>
    <w:p w14:paraId="1688B1AC" w14:textId="58ECF78D" w:rsidR="009A7D8B" w:rsidRDefault="009A7D8B">
      <w:pPr>
        <w:pStyle w:val="Textkomente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725E89B" w15:done="0"/>
  <w15:commentEx w15:paraId="093D99B6" w15:done="0"/>
  <w15:commentEx w15:paraId="25FD93C4" w15:done="0"/>
  <w15:commentEx w15:paraId="39BF606F" w15:done="0"/>
  <w15:commentEx w15:paraId="651DB162" w15:done="0"/>
  <w15:commentEx w15:paraId="4CCD7F72" w15:done="0"/>
  <w15:commentEx w15:paraId="70328B98" w15:done="0"/>
  <w15:commentEx w15:paraId="3042C786" w15:done="0"/>
  <w15:commentEx w15:paraId="0BE65B88" w15:done="0"/>
  <w15:commentEx w15:paraId="1688B1A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58104" w16cex:dateUtc="2022-01-09T14:43:00Z"/>
  <w16cex:commentExtensible w16cex:durableId="258580E8" w16cex:dateUtc="2022-01-09T14:42:00Z"/>
  <w16cex:commentExtensible w16cex:durableId="25858126" w16cex:dateUtc="2022-01-09T14:43:00Z"/>
  <w16cex:commentExtensible w16cex:durableId="25858145" w16cex:dateUtc="2022-01-09T14:44:00Z"/>
  <w16cex:commentExtensible w16cex:durableId="258589A6" w16cex:dateUtc="2022-01-09T15:19:00Z"/>
  <w16cex:commentExtensible w16cex:durableId="258589B9" w16cex:dateUtc="2022-01-09T15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25E89B" w16cid:durableId="25858104"/>
  <w16cid:commentId w16cid:paraId="093D99B6" w16cid:durableId="258580E8"/>
  <w16cid:commentId w16cid:paraId="25FD93C4" w16cid:durableId="25858126"/>
  <w16cid:commentId w16cid:paraId="39BF606F" w16cid:durableId="25858145"/>
  <w16cid:commentId w16cid:paraId="651DB162" w16cid:durableId="241EA8EA"/>
  <w16cid:commentId w16cid:paraId="4CCD7F72" w16cid:durableId="241EA8EC"/>
  <w16cid:commentId w16cid:paraId="70328B98" w16cid:durableId="2423EE22"/>
  <w16cid:commentId w16cid:paraId="3042C786" w16cid:durableId="2423EEFD"/>
  <w16cid:commentId w16cid:paraId="0BE65B88" w16cid:durableId="258589A6"/>
  <w16cid:commentId w16cid:paraId="1688B1AC" w16cid:durableId="258589B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E0A3B4" w14:textId="77777777" w:rsidR="00910310" w:rsidRDefault="00910310" w:rsidP="00C91116">
      <w:pPr>
        <w:spacing w:after="0" w:line="240" w:lineRule="auto"/>
      </w:pPr>
      <w:r>
        <w:separator/>
      </w:r>
    </w:p>
  </w:endnote>
  <w:endnote w:type="continuationSeparator" w:id="0">
    <w:p w14:paraId="47ADA117" w14:textId="77777777" w:rsidR="00910310" w:rsidRDefault="00910310" w:rsidP="00C91116">
      <w:pPr>
        <w:spacing w:after="0" w:line="240" w:lineRule="auto"/>
      </w:pPr>
      <w:r>
        <w:continuationSeparator/>
      </w:r>
    </w:p>
  </w:endnote>
  <w:endnote w:type="continuationNotice" w:id="1">
    <w:p w14:paraId="72E84448" w14:textId="77777777" w:rsidR="00910310" w:rsidRDefault="009103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0777061"/>
      <w:docPartObj>
        <w:docPartGallery w:val="Page Numbers (Bottom of Page)"/>
        <w:docPartUnique/>
      </w:docPartObj>
    </w:sdtPr>
    <w:sdtEndPr>
      <w:rPr>
        <w:rFonts w:ascii="Segoe UI" w:hAnsi="Segoe UI" w:cs="Segoe UI"/>
        <w:sz w:val="18"/>
        <w:szCs w:val="18"/>
      </w:rPr>
    </w:sdtEndPr>
    <w:sdtContent>
      <w:p w14:paraId="713BBED8" w14:textId="3DBCDB4B" w:rsidR="00343880" w:rsidRDefault="0034388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14D">
          <w:rPr>
            <w:noProof/>
          </w:rPr>
          <w:t>4</w:t>
        </w:r>
        <w:r>
          <w:fldChar w:fldCharType="end"/>
        </w:r>
      </w:p>
    </w:sdtContent>
  </w:sdt>
  <w:p w14:paraId="21FF2C54" w14:textId="77777777" w:rsidR="00343880" w:rsidRDefault="003438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E8020D" w14:textId="77777777" w:rsidR="00910310" w:rsidRDefault="00910310" w:rsidP="00C91116">
      <w:pPr>
        <w:spacing w:after="0" w:line="240" w:lineRule="auto"/>
      </w:pPr>
      <w:r>
        <w:separator/>
      </w:r>
    </w:p>
  </w:footnote>
  <w:footnote w:type="continuationSeparator" w:id="0">
    <w:p w14:paraId="4F4C2F12" w14:textId="77777777" w:rsidR="00910310" w:rsidRDefault="00910310" w:rsidP="00C91116">
      <w:pPr>
        <w:spacing w:after="0" w:line="240" w:lineRule="auto"/>
      </w:pPr>
      <w:r>
        <w:continuationSeparator/>
      </w:r>
    </w:p>
  </w:footnote>
  <w:footnote w:type="continuationNotice" w:id="1">
    <w:p w14:paraId="4F74F046" w14:textId="77777777" w:rsidR="00910310" w:rsidRDefault="0091031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21E5B"/>
    <w:multiLevelType w:val="hybridMultilevel"/>
    <w:tmpl w:val="DD384008"/>
    <w:lvl w:ilvl="0" w:tplc="C624FF9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F47C2C"/>
    <w:multiLevelType w:val="hybridMultilevel"/>
    <w:tmpl w:val="4A54D98E"/>
    <w:lvl w:ilvl="0" w:tplc="AF5033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7C3119"/>
    <w:multiLevelType w:val="hybridMultilevel"/>
    <w:tmpl w:val="EE8037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DE1F8F"/>
    <w:multiLevelType w:val="hybridMultilevel"/>
    <w:tmpl w:val="444EC864"/>
    <w:lvl w:ilvl="0" w:tplc="7BE68664">
      <w:start w:val="5"/>
      <w:numFmt w:val="bullet"/>
      <w:lvlText w:val="-"/>
      <w:lvlJc w:val="left"/>
      <w:pPr>
        <w:ind w:left="150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ovotný Daniel">
    <w15:presenceInfo w15:providerId="AD" w15:userId="S::daniel.novotny@gasnet.cz::a343440e-8e0b-4860-9820-e084ca8005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116"/>
    <w:rsid w:val="00010516"/>
    <w:rsid w:val="00015D59"/>
    <w:rsid w:val="00016831"/>
    <w:rsid w:val="000246BF"/>
    <w:rsid w:val="0004493B"/>
    <w:rsid w:val="00065500"/>
    <w:rsid w:val="00076F16"/>
    <w:rsid w:val="00080C52"/>
    <w:rsid w:val="000A05EC"/>
    <w:rsid w:val="000B7961"/>
    <w:rsid w:val="0010047D"/>
    <w:rsid w:val="0011320A"/>
    <w:rsid w:val="0011335D"/>
    <w:rsid w:val="001139C5"/>
    <w:rsid w:val="00123DB0"/>
    <w:rsid w:val="00125D29"/>
    <w:rsid w:val="00157CC8"/>
    <w:rsid w:val="0016592F"/>
    <w:rsid w:val="00170D40"/>
    <w:rsid w:val="0017735A"/>
    <w:rsid w:val="00180621"/>
    <w:rsid w:val="001833C9"/>
    <w:rsid w:val="001918CF"/>
    <w:rsid w:val="001A3DDA"/>
    <w:rsid w:val="001B4AA8"/>
    <w:rsid w:val="001C22DE"/>
    <w:rsid w:val="001C3C92"/>
    <w:rsid w:val="001C7AE7"/>
    <w:rsid w:val="001D352B"/>
    <w:rsid w:val="001D48BC"/>
    <w:rsid w:val="001F4668"/>
    <w:rsid w:val="001F549D"/>
    <w:rsid w:val="001F553F"/>
    <w:rsid w:val="00200924"/>
    <w:rsid w:val="00230604"/>
    <w:rsid w:val="0023365C"/>
    <w:rsid w:val="002345AC"/>
    <w:rsid w:val="0025182E"/>
    <w:rsid w:val="00251AE6"/>
    <w:rsid w:val="0026736C"/>
    <w:rsid w:val="002713EB"/>
    <w:rsid w:val="0027475B"/>
    <w:rsid w:val="00274AAE"/>
    <w:rsid w:val="002758B4"/>
    <w:rsid w:val="0027671B"/>
    <w:rsid w:val="00276958"/>
    <w:rsid w:val="00281A88"/>
    <w:rsid w:val="0028233B"/>
    <w:rsid w:val="00284581"/>
    <w:rsid w:val="002925D9"/>
    <w:rsid w:val="002A0F28"/>
    <w:rsid w:val="002B7384"/>
    <w:rsid w:val="002E0957"/>
    <w:rsid w:val="002E2EB0"/>
    <w:rsid w:val="002F1876"/>
    <w:rsid w:val="003070A8"/>
    <w:rsid w:val="00307C8F"/>
    <w:rsid w:val="00312A9D"/>
    <w:rsid w:val="003149C6"/>
    <w:rsid w:val="00333698"/>
    <w:rsid w:val="0033756E"/>
    <w:rsid w:val="00343880"/>
    <w:rsid w:val="00351ED1"/>
    <w:rsid w:val="00353295"/>
    <w:rsid w:val="003741FC"/>
    <w:rsid w:val="00375770"/>
    <w:rsid w:val="00386610"/>
    <w:rsid w:val="0039034A"/>
    <w:rsid w:val="00392E5F"/>
    <w:rsid w:val="003A5142"/>
    <w:rsid w:val="003B27CD"/>
    <w:rsid w:val="003B4223"/>
    <w:rsid w:val="003B45F1"/>
    <w:rsid w:val="003B52C1"/>
    <w:rsid w:val="003B722D"/>
    <w:rsid w:val="003C1513"/>
    <w:rsid w:val="003C1818"/>
    <w:rsid w:val="003C1F03"/>
    <w:rsid w:val="003E4801"/>
    <w:rsid w:val="003F3573"/>
    <w:rsid w:val="003F7139"/>
    <w:rsid w:val="004041B0"/>
    <w:rsid w:val="0041280A"/>
    <w:rsid w:val="004130D8"/>
    <w:rsid w:val="004145F3"/>
    <w:rsid w:val="0041745E"/>
    <w:rsid w:val="004232BF"/>
    <w:rsid w:val="0042456A"/>
    <w:rsid w:val="004377D0"/>
    <w:rsid w:val="0044719C"/>
    <w:rsid w:val="00454214"/>
    <w:rsid w:val="00473C27"/>
    <w:rsid w:val="0048237D"/>
    <w:rsid w:val="00485CFD"/>
    <w:rsid w:val="004D778A"/>
    <w:rsid w:val="004E3F73"/>
    <w:rsid w:val="004F4905"/>
    <w:rsid w:val="004F7071"/>
    <w:rsid w:val="00500A96"/>
    <w:rsid w:val="00500D0B"/>
    <w:rsid w:val="00501047"/>
    <w:rsid w:val="005011DA"/>
    <w:rsid w:val="00504F6B"/>
    <w:rsid w:val="005135E4"/>
    <w:rsid w:val="00514F7E"/>
    <w:rsid w:val="005170CC"/>
    <w:rsid w:val="00524BF4"/>
    <w:rsid w:val="00525618"/>
    <w:rsid w:val="00534ABB"/>
    <w:rsid w:val="005367B6"/>
    <w:rsid w:val="00536A9F"/>
    <w:rsid w:val="00546832"/>
    <w:rsid w:val="00551CBD"/>
    <w:rsid w:val="00556842"/>
    <w:rsid w:val="00567142"/>
    <w:rsid w:val="00572275"/>
    <w:rsid w:val="00583BCF"/>
    <w:rsid w:val="00584510"/>
    <w:rsid w:val="005A7B63"/>
    <w:rsid w:val="005B0DE8"/>
    <w:rsid w:val="005B1454"/>
    <w:rsid w:val="005B1D5A"/>
    <w:rsid w:val="005B6E9C"/>
    <w:rsid w:val="005D31F5"/>
    <w:rsid w:val="005D37FE"/>
    <w:rsid w:val="005E2915"/>
    <w:rsid w:val="005F7256"/>
    <w:rsid w:val="0060115E"/>
    <w:rsid w:val="00602123"/>
    <w:rsid w:val="006038D1"/>
    <w:rsid w:val="00620B0F"/>
    <w:rsid w:val="00622196"/>
    <w:rsid w:val="00663F31"/>
    <w:rsid w:val="0066664C"/>
    <w:rsid w:val="006671C4"/>
    <w:rsid w:val="00673FB4"/>
    <w:rsid w:val="006C4A46"/>
    <w:rsid w:val="006D0D8D"/>
    <w:rsid w:val="006D5E67"/>
    <w:rsid w:val="006D7272"/>
    <w:rsid w:val="006E4C26"/>
    <w:rsid w:val="006F5BDB"/>
    <w:rsid w:val="00704389"/>
    <w:rsid w:val="007140BF"/>
    <w:rsid w:val="00715AE0"/>
    <w:rsid w:val="00720C83"/>
    <w:rsid w:val="007215D8"/>
    <w:rsid w:val="00723D36"/>
    <w:rsid w:val="00726C17"/>
    <w:rsid w:val="00735663"/>
    <w:rsid w:val="00737EFC"/>
    <w:rsid w:val="00745AC4"/>
    <w:rsid w:val="00756756"/>
    <w:rsid w:val="00757D4D"/>
    <w:rsid w:val="0076206A"/>
    <w:rsid w:val="007811E2"/>
    <w:rsid w:val="00783E65"/>
    <w:rsid w:val="00787DFA"/>
    <w:rsid w:val="00792132"/>
    <w:rsid w:val="007976C2"/>
    <w:rsid w:val="007A07B7"/>
    <w:rsid w:val="007A29DE"/>
    <w:rsid w:val="007C23C5"/>
    <w:rsid w:val="007C35C0"/>
    <w:rsid w:val="007D0704"/>
    <w:rsid w:val="007D4B7F"/>
    <w:rsid w:val="007F3D98"/>
    <w:rsid w:val="007F4D57"/>
    <w:rsid w:val="007F54EB"/>
    <w:rsid w:val="007F6EF8"/>
    <w:rsid w:val="00815DA9"/>
    <w:rsid w:val="00821403"/>
    <w:rsid w:val="0082528E"/>
    <w:rsid w:val="0083461C"/>
    <w:rsid w:val="008525DF"/>
    <w:rsid w:val="00854D12"/>
    <w:rsid w:val="008558AA"/>
    <w:rsid w:val="0086474E"/>
    <w:rsid w:val="00866516"/>
    <w:rsid w:val="00867B0C"/>
    <w:rsid w:val="00871DA1"/>
    <w:rsid w:val="00874313"/>
    <w:rsid w:val="00876D2F"/>
    <w:rsid w:val="00882133"/>
    <w:rsid w:val="0089014B"/>
    <w:rsid w:val="008A4509"/>
    <w:rsid w:val="008B267C"/>
    <w:rsid w:val="008B2CFD"/>
    <w:rsid w:val="008B723A"/>
    <w:rsid w:val="008D3574"/>
    <w:rsid w:val="008D646A"/>
    <w:rsid w:val="008E232E"/>
    <w:rsid w:val="008E345B"/>
    <w:rsid w:val="008E42F8"/>
    <w:rsid w:val="008F6CDD"/>
    <w:rsid w:val="00902747"/>
    <w:rsid w:val="00903A73"/>
    <w:rsid w:val="00903F32"/>
    <w:rsid w:val="00910310"/>
    <w:rsid w:val="009161D1"/>
    <w:rsid w:val="0091648B"/>
    <w:rsid w:val="00922C67"/>
    <w:rsid w:val="0092466B"/>
    <w:rsid w:val="0093155D"/>
    <w:rsid w:val="00932EFE"/>
    <w:rsid w:val="00935059"/>
    <w:rsid w:val="0094470B"/>
    <w:rsid w:val="00951570"/>
    <w:rsid w:val="00957AE2"/>
    <w:rsid w:val="009619A4"/>
    <w:rsid w:val="009665EE"/>
    <w:rsid w:val="009822FD"/>
    <w:rsid w:val="0098250A"/>
    <w:rsid w:val="00990A9F"/>
    <w:rsid w:val="00990C93"/>
    <w:rsid w:val="00994AE5"/>
    <w:rsid w:val="009A304E"/>
    <w:rsid w:val="009A7D8B"/>
    <w:rsid w:val="009B3EAF"/>
    <w:rsid w:val="009B69E4"/>
    <w:rsid w:val="009D15D1"/>
    <w:rsid w:val="009D2F57"/>
    <w:rsid w:val="009D3169"/>
    <w:rsid w:val="009E20B5"/>
    <w:rsid w:val="009E25CD"/>
    <w:rsid w:val="009E6E3D"/>
    <w:rsid w:val="009F237E"/>
    <w:rsid w:val="009F42EF"/>
    <w:rsid w:val="009F52B6"/>
    <w:rsid w:val="00A01189"/>
    <w:rsid w:val="00A07DA3"/>
    <w:rsid w:val="00A1299B"/>
    <w:rsid w:val="00A14FEC"/>
    <w:rsid w:val="00A17B1F"/>
    <w:rsid w:val="00A22A60"/>
    <w:rsid w:val="00A33EB9"/>
    <w:rsid w:val="00A554D6"/>
    <w:rsid w:val="00A65DCE"/>
    <w:rsid w:val="00A70CBC"/>
    <w:rsid w:val="00A80B53"/>
    <w:rsid w:val="00AC09C1"/>
    <w:rsid w:val="00AC645A"/>
    <w:rsid w:val="00AD73F9"/>
    <w:rsid w:val="00AD7506"/>
    <w:rsid w:val="00AE217E"/>
    <w:rsid w:val="00AF6EF8"/>
    <w:rsid w:val="00B160F3"/>
    <w:rsid w:val="00B2724B"/>
    <w:rsid w:val="00B36395"/>
    <w:rsid w:val="00B477C5"/>
    <w:rsid w:val="00B528D2"/>
    <w:rsid w:val="00B53C40"/>
    <w:rsid w:val="00B6160C"/>
    <w:rsid w:val="00B62C7E"/>
    <w:rsid w:val="00B84617"/>
    <w:rsid w:val="00BA1F19"/>
    <w:rsid w:val="00BB2B25"/>
    <w:rsid w:val="00BB305D"/>
    <w:rsid w:val="00BC3E71"/>
    <w:rsid w:val="00BC4413"/>
    <w:rsid w:val="00BD3644"/>
    <w:rsid w:val="00C00941"/>
    <w:rsid w:val="00C02B79"/>
    <w:rsid w:val="00C11957"/>
    <w:rsid w:val="00C15E36"/>
    <w:rsid w:val="00C20A18"/>
    <w:rsid w:val="00C271A0"/>
    <w:rsid w:val="00C37C56"/>
    <w:rsid w:val="00C46172"/>
    <w:rsid w:val="00C46706"/>
    <w:rsid w:val="00C46D73"/>
    <w:rsid w:val="00C62480"/>
    <w:rsid w:val="00C65D85"/>
    <w:rsid w:val="00C71146"/>
    <w:rsid w:val="00C7554B"/>
    <w:rsid w:val="00C77FF5"/>
    <w:rsid w:val="00C80CF6"/>
    <w:rsid w:val="00C852D1"/>
    <w:rsid w:val="00C91116"/>
    <w:rsid w:val="00C949C0"/>
    <w:rsid w:val="00C95BB4"/>
    <w:rsid w:val="00C9752A"/>
    <w:rsid w:val="00C978EC"/>
    <w:rsid w:val="00CA4899"/>
    <w:rsid w:val="00CB0AFD"/>
    <w:rsid w:val="00CB6062"/>
    <w:rsid w:val="00CD3785"/>
    <w:rsid w:val="00CF3D90"/>
    <w:rsid w:val="00CF3F7B"/>
    <w:rsid w:val="00CF483C"/>
    <w:rsid w:val="00D03E46"/>
    <w:rsid w:val="00D03FB7"/>
    <w:rsid w:val="00D16597"/>
    <w:rsid w:val="00D248F9"/>
    <w:rsid w:val="00D26AAA"/>
    <w:rsid w:val="00D302FF"/>
    <w:rsid w:val="00D52E4A"/>
    <w:rsid w:val="00D52FFC"/>
    <w:rsid w:val="00D55687"/>
    <w:rsid w:val="00D63ACE"/>
    <w:rsid w:val="00D81C88"/>
    <w:rsid w:val="00D8496C"/>
    <w:rsid w:val="00DA4EE2"/>
    <w:rsid w:val="00DB0650"/>
    <w:rsid w:val="00DB50DA"/>
    <w:rsid w:val="00DB6F04"/>
    <w:rsid w:val="00DD4822"/>
    <w:rsid w:val="00DF53E2"/>
    <w:rsid w:val="00E03251"/>
    <w:rsid w:val="00E061EC"/>
    <w:rsid w:val="00E17EEA"/>
    <w:rsid w:val="00E36C90"/>
    <w:rsid w:val="00E37AE1"/>
    <w:rsid w:val="00E40BA4"/>
    <w:rsid w:val="00E4307A"/>
    <w:rsid w:val="00E44B4C"/>
    <w:rsid w:val="00E6314D"/>
    <w:rsid w:val="00E660F7"/>
    <w:rsid w:val="00E66869"/>
    <w:rsid w:val="00E729EF"/>
    <w:rsid w:val="00E86E1E"/>
    <w:rsid w:val="00E92511"/>
    <w:rsid w:val="00E96201"/>
    <w:rsid w:val="00EC27F7"/>
    <w:rsid w:val="00ED5837"/>
    <w:rsid w:val="00EE3D7B"/>
    <w:rsid w:val="00EE40FF"/>
    <w:rsid w:val="00EF45D5"/>
    <w:rsid w:val="00F0355E"/>
    <w:rsid w:val="00F05504"/>
    <w:rsid w:val="00F078A7"/>
    <w:rsid w:val="00F10EC3"/>
    <w:rsid w:val="00F132E5"/>
    <w:rsid w:val="00F352AB"/>
    <w:rsid w:val="00F479EF"/>
    <w:rsid w:val="00F47D95"/>
    <w:rsid w:val="00F51CBA"/>
    <w:rsid w:val="00F57CC9"/>
    <w:rsid w:val="00F65177"/>
    <w:rsid w:val="00F81067"/>
    <w:rsid w:val="00F81F5E"/>
    <w:rsid w:val="00FB326B"/>
    <w:rsid w:val="00FC174A"/>
    <w:rsid w:val="00FC4359"/>
    <w:rsid w:val="00FC4B4F"/>
    <w:rsid w:val="00FD5512"/>
    <w:rsid w:val="00FE51C3"/>
    <w:rsid w:val="00FF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EF5A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91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C91116"/>
  </w:style>
  <w:style w:type="paragraph" w:styleId="Zpat">
    <w:name w:val="footer"/>
    <w:basedOn w:val="Normln"/>
    <w:link w:val="ZpatChar"/>
    <w:uiPriority w:val="99"/>
    <w:unhideWhenUsed/>
    <w:rsid w:val="00C91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1116"/>
  </w:style>
  <w:style w:type="paragraph" w:styleId="Zkladntextodsazen2">
    <w:name w:val="Body Text Indent 2"/>
    <w:basedOn w:val="Normln"/>
    <w:link w:val="Zkladntextodsazen2Char"/>
    <w:uiPriority w:val="99"/>
    <w:rsid w:val="00EE3D7B"/>
    <w:pPr>
      <w:widowControl w:val="0"/>
      <w:suppressAutoHyphens/>
      <w:autoSpaceDE w:val="0"/>
      <w:autoSpaceDN w:val="0"/>
      <w:spacing w:after="0" w:line="240" w:lineRule="auto"/>
      <w:ind w:firstLine="709"/>
      <w:jc w:val="both"/>
    </w:pPr>
    <w:rPr>
      <w:rFonts w:ascii="Arial" w:eastAsia="Times New Roman" w:hAnsi="Arial" w:cs="Arial"/>
      <w:i/>
      <w:iCs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E3D7B"/>
    <w:rPr>
      <w:rFonts w:ascii="Arial" w:eastAsia="Times New Roman" w:hAnsi="Arial" w:cs="Arial"/>
      <w:i/>
      <w:iCs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6C4A4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6C4A46"/>
  </w:style>
  <w:style w:type="paragraph" w:styleId="Zkladntext">
    <w:name w:val="Body Text"/>
    <w:basedOn w:val="Normln"/>
    <w:link w:val="ZkladntextChar"/>
    <w:uiPriority w:val="99"/>
    <w:semiHidden/>
    <w:unhideWhenUsed/>
    <w:rsid w:val="000246B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246BF"/>
  </w:style>
  <w:style w:type="character" w:styleId="Hypertextovodkaz">
    <w:name w:val="Hyperlink"/>
    <w:basedOn w:val="Standardnpsmoodstavce"/>
    <w:uiPriority w:val="99"/>
    <w:rsid w:val="00C65D85"/>
    <w:rPr>
      <w:rFonts w:cs="Times New Roman"/>
      <w:color w:val="0000FF"/>
      <w:u w:val="single"/>
    </w:rPr>
  </w:style>
  <w:style w:type="paragraph" w:customStyle="1" w:styleId="BodyTextIndent21">
    <w:name w:val="Body Text Indent 21"/>
    <w:basedOn w:val="Normln"/>
    <w:rsid w:val="005D31F5"/>
    <w:pPr>
      <w:autoSpaceDE w:val="0"/>
      <w:autoSpaceDN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5D31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Odkaznakoment">
    <w:name w:val="annotation reference"/>
    <w:rsid w:val="00B62C7E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2C7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62C7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2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2C7E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37FE"/>
    <w:pPr>
      <w:overflowPunct/>
      <w:autoSpaceDE/>
      <w:autoSpaceDN/>
      <w:adjustRightInd/>
      <w:spacing w:after="16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D37F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352AB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vtabulce">
    <w:name w:val="Text v tabulce"/>
    <w:basedOn w:val="Normln"/>
    <w:rsid w:val="00D8496C"/>
    <w:pPr>
      <w:spacing w:after="0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Revize">
    <w:name w:val="Revision"/>
    <w:hidden/>
    <w:uiPriority w:val="99"/>
    <w:semiHidden/>
    <w:rsid w:val="00C1195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91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C91116"/>
  </w:style>
  <w:style w:type="paragraph" w:styleId="Zpat">
    <w:name w:val="footer"/>
    <w:basedOn w:val="Normln"/>
    <w:link w:val="ZpatChar"/>
    <w:uiPriority w:val="99"/>
    <w:unhideWhenUsed/>
    <w:rsid w:val="00C91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1116"/>
  </w:style>
  <w:style w:type="paragraph" w:styleId="Zkladntextodsazen2">
    <w:name w:val="Body Text Indent 2"/>
    <w:basedOn w:val="Normln"/>
    <w:link w:val="Zkladntextodsazen2Char"/>
    <w:uiPriority w:val="99"/>
    <w:rsid w:val="00EE3D7B"/>
    <w:pPr>
      <w:widowControl w:val="0"/>
      <w:suppressAutoHyphens/>
      <w:autoSpaceDE w:val="0"/>
      <w:autoSpaceDN w:val="0"/>
      <w:spacing w:after="0" w:line="240" w:lineRule="auto"/>
      <w:ind w:firstLine="709"/>
      <w:jc w:val="both"/>
    </w:pPr>
    <w:rPr>
      <w:rFonts w:ascii="Arial" w:eastAsia="Times New Roman" w:hAnsi="Arial" w:cs="Arial"/>
      <w:i/>
      <w:iCs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E3D7B"/>
    <w:rPr>
      <w:rFonts w:ascii="Arial" w:eastAsia="Times New Roman" w:hAnsi="Arial" w:cs="Arial"/>
      <w:i/>
      <w:iCs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6C4A4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6C4A46"/>
  </w:style>
  <w:style w:type="paragraph" w:styleId="Zkladntext">
    <w:name w:val="Body Text"/>
    <w:basedOn w:val="Normln"/>
    <w:link w:val="ZkladntextChar"/>
    <w:uiPriority w:val="99"/>
    <w:semiHidden/>
    <w:unhideWhenUsed/>
    <w:rsid w:val="000246B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246BF"/>
  </w:style>
  <w:style w:type="character" w:styleId="Hypertextovodkaz">
    <w:name w:val="Hyperlink"/>
    <w:basedOn w:val="Standardnpsmoodstavce"/>
    <w:uiPriority w:val="99"/>
    <w:rsid w:val="00C65D85"/>
    <w:rPr>
      <w:rFonts w:cs="Times New Roman"/>
      <w:color w:val="0000FF"/>
      <w:u w:val="single"/>
    </w:rPr>
  </w:style>
  <w:style w:type="paragraph" w:customStyle="1" w:styleId="BodyTextIndent21">
    <w:name w:val="Body Text Indent 21"/>
    <w:basedOn w:val="Normln"/>
    <w:rsid w:val="005D31F5"/>
    <w:pPr>
      <w:autoSpaceDE w:val="0"/>
      <w:autoSpaceDN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5D31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Odkaznakoment">
    <w:name w:val="annotation reference"/>
    <w:rsid w:val="00B62C7E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2C7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62C7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2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2C7E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37FE"/>
    <w:pPr>
      <w:overflowPunct/>
      <w:autoSpaceDE/>
      <w:autoSpaceDN/>
      <w:adjustRightInd/>
      <w:spacing w:after="16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D37F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352AB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vtabulce">
    <w:name w:val="Text v tabulce"/>
    <w:basedOn w:val="Normln"/>
    <w:rsid w:val="00D8496C"/>
    <w:pPr>
      <w:spacing w:after="0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Revize">
    <w:name w:val="Revision"/>
    <w:hidden/>
    <w:uiPriority w:val="99"/>
    <w:semiHidden/>
    <w:rsid w:val="00C119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0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comments" Target="comments.xml"/><Relationship Id="rId17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3C812399106B48AC8CF9B78345140B" ma:contentTypeVersion="2" ma:contentTypeDescription="Vytvoří nový dokument" ma:contentTypeScope="" ma:versionID="8e86ba2f17a6151fab017a1d71fe1d13">
  <xsd:schema xmlns:xsd="http://www.w3.org/2001/XMLSchema" xmlns:xs="http://www.w3.org/2001/XMLSchema" xmlns:p="http://schemas.microsoft.com/office/2006/metadata/properties" xmlns:ns2="678b3e8c-5117-46ba-92b1-22a2f529f935" targetNamespace="http://schemas.microsoft.com/office/2006/metadata/properties" ma:root="true" ma:fieldsID="14f467ea46bc74e5166e593512990bca" ns2:_="">
    <xsd:import namespace="678b3e8c-5117-46ba-92b1-22a2f529f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b3e8c-5117-46ba-92b1-22a2f529f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464EA-BB12-47B5-AA2E-547AD93BC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8b3e8c-5117-46ba-92b1-22a2f529f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67B7B8-AFC7-45C8-8D24-0C7B479D1F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86620E8-E293-4253-9E6E-00132D955D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F71439-F343-4C6D-8F25-A090FD11B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1636</Words>
  <Characters>9659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11273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Marečková Drahomíra</dc:creator>
  <cp:lastModifiedBy>Lokajíček Jan, JUDr.</cp:lastModifiedBy>
  <cp:revision>8</cp:revision>
  <cp:lastPrinted>2021-12-01T12:00:00Z</cp:lastPrinted>
  <dcterms:created xsi:type="dcterms:W3CDTF">2022-06-14T08:32:00Z</dcterms:created>
  <dcterms:modified xsi:type="dcterms:W3CDTF">2022-06-14T10:43:00Z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0x010100253C812399106B48AC8CF9B78345140B</vt:lpwstr>
  </property>
</Properties>
</file>